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D00BFA" w14:textId="77777777" w:rsidR="0013495C" w:rsidRDefault="0013495C" w:rsidP="0013495C">
      <w:pPr>
        <w:spacing w:line="480" w:lineRule="auto"/>
        <w:jc w:val="center"/>
        <w:rPr>
          <w:rFonts w:ascii="Times New Roman" w:hAnsi="Times New Roman" w:cs="Times New Roman"/>
          <w:sz w:val="24"/>
          <w:szCs w:val="24"/>
        </w:rPr>
      </w:pPr>
    </w:p>
    <w:p w14:paraId="66685294" w14:textId="77777777" w:rsidR="0013495C" w:rsidRDefault="0013495C" w:rsidP="0013495C">
      <w:pPr>
        <w:spacing w:line="480" w:lineRule="auto"/>
        <w:jc w:val="center"/>
        <w:rPr>
          <w:rFonts w:ascii="Times New Roman" w:hAnsi="Times New Roman" w:cs="Times New Roman"/>
          <w:sz w:val="24"/>
          <w:szCs w:val="24"/>
        </w:rPr>
      </w:pPr>
    </w:p>
    <w:p w14:paraId="4B34F306" w14:textId="77777777" w:rsidR="0013495C" w:rsidRDefault="0013495C" w:rsidP="0013495C">
      <w:pPr>
        <w:spacing w:line="480" w:lineRule="auto"/>
        <w:jc w:val="center"/>
        <w:rPr>
          <w:rFonts w:ascii="Times New Roman" w:hAnsi="Times New Roman" w:cs="Times New Roman"/>
          <w:sz w:val="24"/>
          <w:szCs w:val="24"/>
        </w:rPr>
      </w:pPr>
    </w:p>
    <w:p w14:paraId="495BFF4D" w14:textId="77777777" w:rsidR="0013495C" w:rsidRDefault="0013495C" w:rsidP="0013495C">
      <w:pPr>
        <w:spacing w:line="480" w:lineRule="auto"/>
        <w:jc w:val="center"/>
        <w:rPr>
          <w:rFonts w:ascii="Times New Roman" w:hAnsi="Times New Roman" w:cs="Times New Roman"/>
          <w:sz w:val="24"/>
          <w:szCs w:val="24"/>
        </w:rPr>
      </w:pPr>
    </w:p>
    <w:p w14:paraId="695E09CE" w14:textId="77777777" w:rsidR="0013495C" w:rsidRDefault="0013495C" w:rsidP="0013495C">
      <w:pPr>
        <w:spacing w:line="480" w:lineRule="auto"/>
        <w:jc w:val="center"/>
        <w:rPr>
          <w:rFonts w:ascii="Times New Roman" w:hAnsi="Times New Roman" w:cs="Times New Roman"/>
          <w:sz w:val="24"/>
          <w:szCs w:val="24"/>
        </w:rPr>
      </w:pPr>
    </w:p>
    <w:p w14:paraId="57AB260F" w14:textId="77777777" w:rsidR="0013495C" w:rsidRDefault="0013495C" w:rsidP="0013495C">
      <w:pPr>
        <w:spacing w:line="480" w:lineRule="auto"/>
        <w:jc w:val="center"/>
        <w:rPr>
          <w:rFonts w:ascii="Times New Roman" w:hAnsi="Times New Roman" w:cs="Times New Roman"/>
          <w:sz w:val="24"/>
          <w:szCs w:val="24"/>
        </w:rPr>
      </w:pPr>
    </w:p>
    <w:p w14:paraId="5BE001D0" w14:textId="323D0D93" w:rsidR="0013495C" w:rsidRDefault="00FD5BF8" w:rsidP="0013495C">
      <w:pPr>
        <w:spacing w:line="480" w:lineRule="auto"/>
        <w:jc w:val="center"/>
        <w:rPr>
          <w:rFonts w:ascii="Times New Roman" w:hAnsi="Times New Roman" w:cs="Times New Roman"/>
          <w:sz w:val="24"/>
          <w:szCs w:val="24"/>
        </w:rPr>
      </w:pPr>
      <w:r>
        <w:rPr>
          <w:rFonts w:ascii="Times New Roman" w:hAnsi="Times New Roman" w:cs="Times New Roman"/>
          <w:sz w:val="24"/>
          <w:szCs w:val="24"/>
        </w:rPr>
        <w:t>Transactional Costs Associated w</w:t>
      </w:r>
      <w:r w:rsidR="0013495C" w:rsidRPr="0013495C">
        <w:rPr>
          <w:rFonts w:ascii="Times New Roman" w:hAnsi="Times New Roman" w:cs="Times New Roman"/>
          <w:sz w:val="24"/>
          <w:szCs w:val="24"/>
        </w:rPr>
        <w:t>ith Incarceration of Women Drug Offenders</w:t>
      </w:r>
      <w:r w:rsidR="005520F9">
        <w:rPr>
          <w:rFonts w:ascii="Times New Roman" w:hAnsi="Times New Roman" w:cs="Times New Roman"/>
          <w:sz w:val="24"/>
          <w:szCs w:val="24"/>
        </w:rPr>
        <w:t xml:space="preserve"> with Mental Diagnoses</w:t>
      </w:r>
    </w:p>
    <w:p w14:paraId="3BB265C6" w14:textId="77777777" w:rsidR="0013495C" w:rsidRPr="0013495C" w:rsidRDefault="0013495C" w:rsidP="0013495C">
      <w:pPr>
        <w:spacing w:line="480" w:lineRule="auto"/>
        <w:jc w:val="center"/>
        <w:rPr>
          <w:rFonts w:ascii="Times New Roman" w:hAnsi="Times New Roman" w:cs="Times New Roman"/>
          <w:sz w:val="24"/>
          <w:szCs w:val="24"/>
        </w:rPr>
      </w:pPr>
      <w:r w:rsidRPr="0013495C">
        <w:rPr>
          <w:rFonts w:ascii="Times New Roman" w:hAnsi="Times New Roman" w:cs="Times New Roman"/>
          <w:sz w:val="24"/>
          <w:szCs w:val="24"/>
        </w:rPr>
        <w:t>Student’s Name</w:t>
      </w:r>
    </w:p>
    <w:p w14:paraId="45F73545" w14:textId="19808A9C" w:rsidR="0013495C" w:rsidRDefault="0013495C" w:rsidP="0013495C">
      <w:pPr>
        <w:spacing w:line="480" w:lineRule="auto"/>
        <w:jc w:val="center"/>
        <w:rPr>
          <w:rFonts w:ascii="Times New Roman" w:hAnsi="Times New Roman" w:cs="Times New Roman"/>
          <w:sz w:val="24"/>
          <w:szCs w:val="24"/>
        </w:rPr>
      </w:pPr>
      <w:r w:rsidRPr="0013495C">
        <w:rPr>
          <w:rFonts w:ascii="Times New Roman" w:hAnsi="Times New Roman" w:cs="Times New Roman"/>
          <w:sz w:val="24"/>
          <w:szCs w:val="24"/>
        </w:rPr>
        <w:t>Institutional Affiliation</w:t>
      </w:r>
      <w:r w:rsidR="005520F9">
        <w:rPr>
          <w:rFonts w:ascii="Times New Roman" w:hAnsi="Times New Roman" w:cs="Times New Roman"/>
          <w:sz w:val="24"/>
          <w:szCs w:val="24"/>
        </w:rPr>
        <w:t>s</w:t>
      </w:r>
    </w:p>
    <w:p w14:paraId="1046F826" w14:textId="77777777" w:rsidR="00CA127E" w:rsidRDefault="00CA127E" w:rsidP="001349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6E0ABF" w14:textId="1ED9455E" w:rsidR="005520F9" w:rsidRDefault="005520F9" w:rsidP="0013495C">
      <w:pPr>
        <w:spacing w:line="480" w:lineRule="auto"/>
        <w:jc w:val="center"/>
        <w:rPr>
          <w:rFonts w:ascii="Times New Roman" w:hAnsi="Times New Roman" w:cs="Times New Roman"/>
          <w:sz w:val="24"/>
          <w:szCs w:val="24"/>
        </w:rPr>
      </w:pPr>
      <w:r w:rsidRPr="005520F9">
        <w:rPr>
          <w:rFonts w:ascii="Times New Roman" w:hAnsi="Times New Roman" w:cs="Times New Roman"/>
          <w:sz w:val="24"/>
          <w:szCs w:val="24"/>
        </w:rPr>
        <w:lastRenderedPageBreak/>
        <w:t>Transactional Costs Associated with Incarceration of Women Drug Offenders with Mental Diagnoses</w:t>
      </w:r>
    </w:p>
    <w:p w14:paraId="01B89692" w14:textId="77777777" w:rsidR="005520F9" w:rsidRDefault="00151D77" w:rsidP="0028418D">
      <w:pPr>
        <w:spacing w:line="480" w:lineRule="auto"/>
        <w:jc w:val="center"/>
        <w:rPr>
          <w:rFonts w:ascii="Times New Roman" w:hAnsi="Times New Roman" w:cs="Times New Roman"/>
          <w:b/>
          <w:sz w:val="24"/>
          <w:szCs w:val="24"/>
        </w:rPr>
      </w:pPr>
      <w:r w:rsidRPr="0013495C">
        <w:rPr>
          <w:rFonts w:ascii="Times New Roman" w:hAnsi="Times New Roman" w:cs="Times New Roman"/>
          <w:b/>
          <w:sz w:val="24"/>
          <w:szCs w:val="24"/>
        </w:rPr>
        <w:t>Introduction</w:t>
      </w:r>
    </w:p>
    <w:p w14:paraId="48EAE88E" w14:textId="76924CA9" w:rsidR="005520F9" w:rsidRDefault="00010E20" w:rsidP="0028418D">
      <w:pPr>
        <w:spacing w:line="480" w:lineRule="auto"/>
        <w:ind w:firstLine="720"/>
        <w:rPr>
          <w:rFonts w:ascii="Times New Roman" w:hAnsi="Times New Roman" w:cs="Times New Roman"/>
          <w:sz w:val="24"/>
          <w:szCs w:val="24"/>
        </w:rPr>
      </w:pPr>
      <w:r w:rsidRPr="0013495C">
        <w:rPr>
          <w:rFonts w:ascii="Times New Roman" w:hAnsi="Times New Roman" w:cs="Times New Roman"/>
          <w:sz w:val="24"/>
          <w:szCs w:val="24"/>
        </w:rPr>
        <w:t xml:space="preserve">The state of Texas is known to have extreme laws and regulations against drugs. From </w:t>
      </w:r>
      <w:r w:rsidR="00046719">
        <w:rPr>
          <w:rFonts w:ascii="Times New Roman" w:hAnsi="Times New Roman" w:cs="Times New Roman"/>
          <w:sz w:val="24"/>
          <w:szCs w:val="24"/>
        </w:rPr>
        <w:t>a</w:t>
      </w:r>
      <w:r w:rsidRPr="0013495C">
        <w:rPr>
          <w:rFonts w:ascii="Times New Roman" w:hAnsi="Times New Roman" w:cs="Times New Roman"/>
          <w:sz w:val="24"/>
          <w:szCs w:val="24"/>
        </w:rPr>
        <w:t xml:space="preserve"> simple </w:t>
      </w:r>
      <w:r w:rsidR="00046719">
        <w:rPr>
          <w:rFonts w:ascii="Times New Roman" w:hAnsi="Times New Roman" w:cs="Times New Roman"/>
          <w:sz w:val="24"/>
          <w:szCs w:val="24"/>
        </w:rPr>
        <w:t>offen</w:t>
      </w:r>
      <w:r w:rsidR="00661F58">
        <w:rPr>
          <w:rFonts w:ascii="Times New Roman" w:hAnsi="Times New Roman" w:cs="Times New Roman"/>
          <w:sz w:val="24"/>
          <w:szCs w:val="24"/>
        </w:rPr>
        <w:t>s</w:t>
      </w:r>
      <w:r w:rsidR="00046719">
        <w:rPr>
          <w:rFonts w:ascii="Times New Roman" w:hAnsi="Times New Roman" w:cs="Times New Roman"/>
          <w:sz w:val="24"/>
          <w:szCs w:val="24"/>
        </w:rPr>
        <w:t xml:space="preserve">e such </w:t>
      </w:r>
      <w:r w:rsidRPr="0013495C">
        <w:rPr>
          <w:rFonts w:ascii="Times New Roman" w:hAnsi="Times New Roman" w:cs="Times New Roman"/>
          <w:sz w:val="24"/>
          <w:szCs w:val="24"/>
        </w:rPr>
        <w:t xml:space="preserve">as possessing </w:t>
      </w:r>
      <w:r w:rsidR="00C329C2">
        <w:rPr>
          <w:rFonts w:ascii="Times New Roman" w:hAnsi="Times New Roman" w:cs="Times New Roman"/>
          <w:sz w:val="24"/>
          <w:szCs w:val="24"/>
        </w:rPr>
        <w:t>a drug</w:t>
      </w:r>
      <w:r w:rsidRPr="0013495C">
        <w:rPr>
          <w:rFonts w:ascii="Times New Roman" w:hAnsi="Times New Roman" w:cs="Times New Roman"/>
          <w:sz w:val="24"/>
          <w:szCs w:val="24"/>
        </w:rPr>
        <w:t xml:space="preserve"> that is under </w:t>
      </w:r>
      <w:r w:rsidR="00661F58">
        <w:rPr>
          <w:rFonts w:ascii="Times New Roman" w:hAnsi="Times New Roman" w:cs="Times New Roman"/>
          <w:sz w:val="24"/>
          <w:szCs w:val="24"/>
        </w:rPr>
        <w:t xml:space="preserve">the </w:t>
      </w:r>
      <w:r w:rsidRPr="0013495C">
        <w:rPr>
          <w:rFonts w:ascii="Times New Roman" w:hAnsi="Times New Roman" w:cs="Times New Roman"/>
          <w:sz w:val="24"/>
          <w:szCs w:val="24"/>
        </w:rPr>
        <w:t>control system of anti-narcotics, dire penalties like serving a longer time in the state prison</w:t>
      </w:r>
      <w:r w:rsidR="00C329C2">
        <w:rPr>
          <w:rFonts w:ascii="Times New Roman" w:hAnsi="Times New Roman" w:cs="Times New Roman"/>
          <w:sz w:val="24"/>
          <w:szCs w:val="24"/>
        </w:rPr>
        <w:t xml:space="preserve"> is among the top </w:t>
      </w:r>
      <w:r w:rsidR="00046719">
        <w:rPr>
          <w:rFonts w:ascii="Times New Roman" w:hAnsi="Times New Roman" w:cs="Times New Roman"/>
          <w:sz w:val="24"/>
          <w:szCs w:val="24"/>
        </w:rPr>
        <w:t>conseque</w:t>
      </w:r>
      <w:r w:rsidR="00046719" w:rsidRPr="0013495C">
        <w:rPr>
          <w:rFonts w:ascii="Times New Roman" w:hAnsi="Times New Roman" w:cs="Times New Roman"/>
          <w:sz w:val="24"/>
          <w:szCs w:val="24"/>
        </w:rPr>
        <w:t>nces</w:t>
      </w:r>
      <w:r w:rsidRPr="0013495C">
        <w:rPr>
          <w:rFonts w:ascii="Times New Roman" w:hAnsi="Times New Roman" w:cs="Times New Roman"/>
          <w:sz w:val="24"/>
          <w:szCs w:val="24"/>
        </w:rPr>
        <w:t xml:space="preserve">. The state of Texas </w:t>
      </w:r>
      <w:r w:rsidR="00046719">
        <w:rPr>
          <w:rFonts w:ascii="Times New Roman" w:hAnsi="Times New Roman" w:cs="Times New Roman"/>
          <w:sz w:val="24"/>
          <w:szCs w:val="24"/>
        </w:rPr>
        <w:t>has put</w:t>
      </w:r>
      <w:r w:rsidRPr="0013495C">
        <w:rPr>
          <w:rFonts w:ascii="Times New Roman" w:hAnsi="Times New Roman" w:cs="Times New Roman"/>
          <w:sz w:val="24"/>
          <w:szCs w:val="24"/>
        </w:rPr>
        <w:t xml:space="preserve"> a lot of resources in investigating and arraigning drug offenders before the judicial system. It becomes relatively expensive when the transactional costs involve the female drug offenders found to have mental diagnos</w:t>
      </w:r>
      <w:r w:rsidR="00661F58">
        <w:rPr>
          <w:rFonts w:ascii="Times New Roman" w:hAnsi="Times New Roman" w:cs="Times New Roman"/>
          <w:sz w:val="24"/>
          <w:szCs w:val="24"/>
        </w:rPr>
        <w:t>e</w:t>
      </w:r>
      <w:r w:rsidR="00C329C2">
        <w:rPr>
          <w:rFonts w:ascii="Times New Roman" w:hAnsi="Times New Roman" w:cs="Times New Roman"/>
          <w:sz w:val="24"/>
          <w:szCs w:val="24"/>
        </w:rPr>
        <w:t>s</w:t>
      </w:r>
      <w:r w:rsidRPr="0013495C">
        <w:rPr>
          <w:rFonts w:ascii="Times New Roman" w:hAnsi="Times New Roman" w:cs="Times New Roman"/>
          <w:sz w:val="24"/>
          <w:szCs w:val="24"/>
        </w:rPr>
        <w:t>. This paper looks at the transactional costs associated with incarceration of female d</w:t>
      </w:r>
      <w:r w:rsidR="00046719">
        <w:rPr>
          <w:rFonts w:ascii="Times New Roman" w:hAnsi="Times New Roman" w:cs="Times New Roman"/>
          <w:sz w:val="24"/>
          <w:szCs w:val="24"/>
        </w:rPr>
        <w:t>rug users</w:t>
      </w:r>
      <w:r w:rsidRPr="0013495C">
        <w:rPr>
          <w:rFonts w:ascii="Times New Roman" w:hAnsi="Times New Roman" w:cs="Times New Roman"/>
          <w:sz w:val="24"/>
          <w:szCs w:val="24"/>
        </w:rPr>
        <w:t xml:space="preserve"> in terms of financial policies that </w:t>
      </w:r>
      <w:r w:rsidR="00C329C2">
        <w:rPr>
          <w:rFonts w:ascii="Times New Roman" w:hAnsi="Times New Roman" w:cs="Times New Roman"/>
          <w:sz w:val="24"/>
          <w:szCs w:val="24"/>
        </w:rPr>
        <w:t>the Texas S</w:t>
      </w:r>
      <w:r w:rsidRPr="0013495C">
        <w:rPr>
          <w:rFonts w:ascii="Times New Roman" w:hAnsi="Times New Roman" w:cs="Times New Roman"/>
          <w:sz w:val="24"/>
          <w:szCs w:val="24"/>
        </w:rPr>
        <w:t xml:space="preserve">tate government </w:t>
      </w:r>
      <w:r w:rsidR="00046719">
        <w:rPr>
          <w:rFonts w:ascii="Times New Roman" w:hAnsi="Times New Roman" w:cs="Times New Roman"/>
          <w:sz w:val="24"/>
          <w:szCs w:val="24"/>
        </w:rPr>
        <w:t xml:space="preserve">has </w:t>
      </w:r>
      <w:r w:rsidRPr="0013495C">
        <w:rPr>
          <w:rFonts w:ascii="Times New Roman" w:hAnsi="Times New Roman" w:cs="Times New Roman"/>
          <w:sz w:val="24"/>
          <w:szCs w:val="24"/>
        </w:rPr>
        <w:t>put in place and factors that inflict such offenders leading to their incarceration.</w:t>
      </w:r>
    </w:p>
    <w:p w14:paraId="1B195DF6" w14:textId="77777777" w:rsidR="005520F9" w:rsidRDefault="00010E20" w:rsidP="0028418D">
      <w:pPr>
        <w:spacing w:line="480" w:lineRule="auto"/>
        <w:jc w:val="center"/>
        <w:rPr>
          <w:rFonts w:ascii="Times New Roman" w:hAnsi="Times New Roman" w:cs="Times New Roman"/>
          <w:b/>
          <w:sz w:val="24"/>
          <w:szCs w:val="24"/>
        </w:rPr>
      </w:pPr>
      <w:r w:rsidRPr="0013495C">
        <w:rPr>
          <w:rFonts w:ascii="Times New Roman" w:hAnsi="Times New Roman" w:cs="Times New Roman"/>
          <w:b/>
          <w:sz w:val="24"/>
          <w:szCs w:val="24"/>
        </w:rPr>
        <w:t xml:space="preserve">Transactional </w:t>
      </w:r>
      <w:r w:rsidR="006476CA" w:rsidRPr="0013495C">
        <w:rPr>
          <w:rFonts w:ascii="Times New Roman" w:hAnsi="Times New Roman" w:cs="Times New Roman"/>
          <w:b/>
          <w:sz w:val="24"/>
          <w:szCs w:val="24"/>
        </w:rPr>
        <w:t xml:space="preserve">Costs </w:t>
      </w:r>
      <w:r w:rsidR="00046719" w:rsidRPr="0013495C">
        <w:rPr>
          <w:rFonts w:ascii="Times New Roman" w:hAnsi="Times New Roman" w:cs="Times New Roman"/>
          <w:b/>
          <w:sz w:val="24"/>
          <w:szCs w:val="24"/>
        </w:rPr>
        <w:t>Associated</w:t>
      </w:r>
      <w:r w:rsidR="006476CA" w:rsidRPr="0013495C">
        <w:rPr>
          <w:rFonts w:ascii="Times New Roman" w:hAnsi="Times New Roman" w:cs="Times New Roman"/>
          <w:b/>
          <w:sz w:val="24"/>
          <w:szCs w:val="24"/>
        </w:rPr>
        <w:t xml:space="preserve"> </w:t>
      </w:r>
      <w:r w:rsidR="00046719" w:rsidRPr="0013495C">
        <w:rPr>
          <w:rFonts w:ascii="Times New Roman" w:hAnsi="Times New Roman" w:cs="Times New Roman"/>
          <w:b/>
          <w:sz w:val="24"/>
          <w:szCs w:val="24"/>
        </w:rPr>
        <w:t>with</w:t>
      </w:r>
      <w:r w:rsidR="006476CA" w:rsidRPr="0013495C">
        <w:rPr>
          <w:rFonts w:ascii="Times New Roman" w:hAnsi="Times New Roman" w:cs="Times New Roman"/>
          <w:b/>
          <w:sz w:val="24"/>
          <w:szCs w:val="24"/>
        </w:rPr>
        <w:t xml:space="preserve"> Incarceration of Women Drug Users</w:t>
      </w:r>
      <w:r w:rsidR="00046719">
        <w:rPr>
          <w:rFonts w:ascii="Times New Roman" w:hAnsi="Times New Roman" w:cs="Times New Roman"/>
          <w:b/>
          <w:sz w:val="24"/>
          <w:szCs w:val="24"/>
        </w:rPr>
        <w:t xml:space="preserve"> with Mental Diagnosis</w:t>
      </w:r>
    </w:p>
    <w:p w14:paraId="7E43F95B" w14:textId="5B8A7AD4" w:rsidR="005520F9" w:rsidRDefault="007B332C" w:rsidP="0028418D">
      <w:pPr>
        <w:spacing w:line="480" w:lineRule="auto"/>
        <w:ind w:firstLine="720"/>
        <w:rPr>
          <w:rFonts w:ascii="Times New Roman" w:hAnsi="Times New Roman" w:cs="Times New Roman"/>
          <w:sz w:val="24"/>
          <w:szCs w:val="24"/>
        </w:rPr>
      </w:pPr>
      <w:r w:rsidRPr="0013495C">
        <w:rPr>
          <w:rFonts w:ascii="Times New Roman" w:hAnsi="Times New Roman" w:cs="Times New Roman"/>
          <w:sz w:val="24"/>
          <w:szCs w:val="24"/>
        </w:rPr>
        <w:t>The c</w:t>
      </w:r>
      <w:r w:rsidR="00C329C2">
        <w:rPr>
          <w:rFonts w:ascii="Times New Roman" w:hAnsi="Times New Roman" w:cs="Times New Roman"/>
          <w:sz w:val="24"/>
          <w:szCs w:val="24"/>
        </w:rPr>
        <w:t>osts incurred to investigate</w:t>
      </w:r>
      <w:r w:rsidRPr="0013495C">
        <w:rPr>
          <w:rFonts w:ascii="Times New Roman" w:hAnsi="Times New Roman" w:cs="Times New Roman"/>
          <w:sz w:val="24"/>
          <w:szCs w:val="24"/>
        </w:rPr>
        <w:t xml:space="preserve"> drug</w:t>
      </w:r>
      <w:r w:rsidR="00661F58">
        <w:rPr>
          <w:rFonts w:ascii="Times New Roman" w:hAnsi="Times New Roman" w:cs="Times New Roman"/>
          <w:sz w:val="24"/>
          <w:szCs w:val="24"/>
        </w:rPr>
        <w:t>-</w:t>
      </w:r>
      <w:r w:rsidRPr="0013495C">
        <w:rPr>
          <w:rFonts w:ascii="Times New Roman" w:hAnsi="Times New Roman" w:cs="Times New Roman"/>
          <w:sz w:val="24"/>
          <w:szCs w:val="24"/>
        </w:rPr>
        <w:t>related offen</w:t>
      </w:r>
      <w:r w:rsidR="00661F58">
        <w:rPr>
          <w:rFonts w:ascii="Times New Roman" w:hAnsi="Times New Roman" w:cs="Times New Roman"/>
          <w:sz w:val="24"/>
          <w:szCs w:val="24"/>
        </w:rPr>
        <w:t>s</w:t>
      </w:r>
      <w:r w:rsidRPr="0013495C">
        <w:rPr>
          <w:rFonts w:ascii="Times New Roman" w:hAnsi="Times New Roman" w:cs="Times New Roman"/>
          <w:sz w:val="24"/>
          <w:szCs w:val="24"/>
        </w:rPr>
        <w:t xml:space="preserve">es in Texas are very high compared to other states. Munchick </w:t>
      </w:r>
      <w:r w:rsidR="00C329C2">
        <w:rPr>
          <w:rFonts w:ascii="Times New Roman" w:hAnsi="Times New Roman" w:cs="Times New Roman"/>
          <w:sz w:val="24"/>
          <w:szCs w:val="24"/>
        </w:rPr>
        <w:t>(</w:t>
      </w:r>
      <w:r w:rsidRPr="0013495C">
        <w:rPr>
          <w:rFonts w:ascii="Times New Roman" w:hAnsi="Times New Roman" w:cs="Times New Roman"/>
          <w:sz w:val="24"/>
          <w:szCs w:val="24"/>
        </w:rPr>
        <w:t xml:space="preserve">2015) discusses </w:t>
      </w:r>
      <w:r w:rsidR="00C329C2">
        <w:rPr>
          <w:rFonts w:ascii="Times New Roman" w:hAnsi="Times New Roman" w:cs="Times New Roman"/>
          <w:sz w:val="24"/>
          <w:szCs w:val="24"/>
        </w:rPr>
        <w:t xml:space="preserve">that </w:t>
      </w:r>
      <w:r w:rsidRPr="0013495C">
        <w:rPr>
          <w:rFonts w:ascii="Times New Roman" w:hAnsi="Times New Roman" w:cs="Times New Roman"/>
          <w:sz w:val="24"/>
          <w:szCs w:val="24"/>
        </w:rPr>
        <w:t xml:space="preserve">the annual </w:t>
      </w:r>
      <w:r w:rsidR="00046719">
        <w:rPr>
          <w:rFonts w:ascii="Times New Roman" w:hAnsi="Times New Roman" w:cs="Times New Roman"/>
          <w:sz w:val="24"/>
          <w:szCs w:val="24"/>
        </w:rPr>
        <w:t>amount in dollars that the</w:t>
      </w:r>
      <w:r w:rsidRPr="0013495C">
        <w:rPr>
          <w:rFonts w:ascii="Times New Roman" w:hAnsi="Times New Roman" w:cs="Times New Roman"/>
          <w:sz w:val="24"/>
          <w:szCs w:val="24"/>
        </w:rPr>
        <w:t xml:space="preserve"> state </w:t>
      </w:r>
      <w:r w:rsidR="00C329C2">
        <w:rPr>
          <w:rFonts w:ascii="Times New Roman" w:hAnsi="Times New Roman" w:cs="Times New Roman"/>
          <w:sz w:val="24"/>
          <w:szCs w:val="24"/>
        </w:rPr>
        <w:t>can spend in handling a</w:t>
      </w:r>
      <w:r w:rsidRPr="0013495C">
        <w:rPr>
          <w:rFonts w:ascii="Times New Roman" w:hAnsi="Times New Roman" w:cs="Times New Roman"/>
          <w:sz w:val="24"/>
          <w:szCs w:val="24"/>
        </w:rPr>
        <w:t xml:space="preserve"> case that is associated with a single female drug offender is $31,286. This is the amount that is used to investigate and final</w:t>
      </w:r>
      <w:r w:rsidR="00C329C2">
        <w:rPr>
          <w:rFonts w:ascii="Times New Roman" w:hAnsi="Times New Roman" w:cs="Times New Roman"/>
          <w:sz w:val="24"/>
          <w:szCs w:val="24"/>
        </w:rPr>
        <w:t>ly incarcerate one drug offender</w:t>
      </w:r>
      <w:r w:rsidRPr="0013495C">
        <w:rPr>
          <w:rFonts w:ascii="Times New Roman" w:hAnsi="Times New Roman" w:cs="Times New Roman"/>
          <w:sz w:val="24"/>
          <w:szCs w:val="24"/>
        </w:rPr>
        <w:t>. The cost</w:t>
      </w:r>
      <w:r w:rsidR="00C329C2">
        <w:rPr>
          <w:rFonts w:ascii="Times New Roman" w:hAnsi="Times New Roman" w:cs="Times New Roman"/>
          <w:sz w:val="24"/>
          <w:szCs w:val="24"/>
        </w:rPr>
        <w:t xml:space="preserve">s go </w:t>
      </w:r>
      <w:r w:rsidRPr="0013495C">
        <w:rPr>
          <w:rFonts w:ascii="Times New Roman" w:hAnsi="Times New Roman" w:cs="Times New Roman"/>
          <w:sz w:val="24"/>
          <w:szCs w:val="24"/>
        </w:rPr>
        <w:t>up when the there are elements of mental</w:t>
      </w:r>
      <w:r w:rsidR="00C329C2">
        <w:rPr>
          <w:rFonts w:ascii="Times New Roman" w:hAnsi="Times New Roman" w:cs="Times New Roman"/>
          <w:sz w:val="24"/>
          <w:szCs w:val="24"/>
        </w:rPr>
        <w:t xml:space="preserve"> illnesses that require </w:t>
      </w:r>
      <w:r w:rsidR="00046719">
        <w:rPr>
          <w:rFonts w:ascii="Times New Roman" w:hAnsi="Times New Roman" w:cs="Times New Roman"/>
          <w:sz w:val="24"/>
          <w:szCs w:val="24"/>
        </w:rPr>
        <w:t xml:space="preserve">additional </w:t>
      </w:r>
      <w:r w:rsidR="00C329C2">
        <w:rPr>
          <w:rFonts w:ascii="Times New Roman" w:hAnsi="Times New Roman" w:cs="Times New Roman"/>
          <w:sz w:val="24"/>
          <w:szCs w:val="24"/>
        </w:rPr>
        <w:t>treatment</w:t>
      </w:r>
      <w:r w:rsidRPr="0013495C">
        <w:rPr>
          <w:rFonts w:ascii="Times New Roman" w:hAnsi="Times New Roman" w:cs="Times New Roman"/>
          <w:sz w:val="24"/>
          <w:szCs w:val="24"/>
        </w:rPr>
        <w:t xml:space="preserve"> that must be accorded to the prisoner. Statistics</w:t>
      </w:r>
      <w:r w:rsidR="00C329C2">
        <w:rPr>
          <w:rFonts w:ascii="Times New Roman" w:hAnsi="Times New Roman" w:cs="Times New Roman"/>
          <w:sz w:val="24"/>
          <w:szCs w:val="24"/>
        </w:rPr>
        <w:t>,</w:t>
      </w:r>
      <w:r w:rsidRPr="0013495C">
        <w:rPr>
          <w:rFonts w:ascii="Times New Roman" w:hAnsi="Times New Roman" w:cs="Times New Roman"/>
          <w:sz w:val="24"/>
          <w:szCs w:val="24"/>
        </w:rPr>
        <w:t xml:space="preserve"> </w:t>
      </w:r>
      <w:r w:rsidR="00046719" w:rsidRPr="0013495C">
        <w:rPr>
          <w:rFonts w:ascii="Times New Roman" w:hAnsi="Times New Roman" w:cs="Times New Roman"/>
          <w:sz w:val="24"/>
          <w:szCs w:val="24"/>
        </w:rPr>
        <w:t>correspondingly</w:t>
      </w:r>
      <w:r w:rsidR="00C329C2">
        <w:rPr>
          <w:rFonts w:ascii="Times New Roman" w:hAnsi="Times New Roman" w:cs="Times New Roman"/>
          <w:sz w:val="24"/>
          <w:szCs w:val="24"/>
        </w:rPr>
        <w:t>,</w:t>
      </w:r>
      <w:r w:rsidRPr="0013495C">
        <w:rPr>
          <w:rFonts w:ascii="Times New Roman" w:hAnsi="Times New Roman" w:cs="Times New Roman"/>
          <w:sz w:val="24"/>
          <w:szCs w:val="24"/>
        </w:rPr>
        <w:t xml:space="preserve"> indicate that the number of </w:t>
      </w:r>
      <w:r w:rsidR="00C329C2">
        <w:rPr>
          <w:rFonts w:ascii="Times New Roman" w:hAnsi="Times New Roman" w:cs="Times New Roman"/>
          <w:sz w:val="24"/>
          <w:szCs w:val="24"/>
        </w:rPr>
        <w:t xml:space="preserve">female </w:t>
      </w:r>
      <w:r w:rsidRPr="0013495C">
        <w:rPr>
          <w:rFonts w:ascii="Times New Roman" w:hAnsi="Times New Roman" w:cs="Times New Roman"/>
          <w:sz w:val="24"/>
          <w:szCs w:val="24"/>
        </w:rPr>
        <w:t xml:space="preserve">drug offenders in Texas is also </w:t>
      </w:r>
      <w:r w:rsidR="00661F58">
        <w:rPr>
          <w:rFonts w:ascii="Times New Roman" w:hAnsi="Times New Roman" w:cs="Times New Roman"/>
          <w:sz w:val="24"/>
          <w:szCs w:val="24"/>
        </w:rPr>
        <w:t>rising annually</w:t>
      </w:r>
      <w:r w:rsidR="00C329C2">
        <w:rPr>
          <w:rFonts w:ascii="Times New Roman" w:hAnsi="Times New Roman" w:cs="Times New Roman"/>
          <w:sz w:val="24"/>
          <w:szCs w:val="24"/>
        </w:rPr>
        <w:t xml:space="preserve"> (Linder, 2018)</w:t>
      </w:r>
      <w:r w:rsidRPr="0013495C">
        <w:rPr>
          <w:rFonts w:ascii="Times New Roman" w:hAnsi="Times New Roman" w:cs="Times New Roman"/>
          <w:sz w:val="24"/>
          <w:szCs w:val="24"/>
        </w:rPr>
        <w:t>.  The state of Texas</w:t>
      </w:r>
      <w:r w:rsidR="00661F58">
        <w:rPr>
          <w:rFonts w:ascii="Times New Roman" w:hAnsi="Times New Roman" w:cs="Times New Roman"/>
          <w:sz w:val="24"/>
          <w:szCs w:val="24"/>
        </w:rPr>
        <w:t>,</w:t>
      </w:r>
      <w:r w:rsidRPr="0013495C">
        <w:rPr>
          <w:rFonts w:ascii="Times New Roman" w:hAnsi="Times New Roman" w:cs="Times New Roman"/>
          <w:sz w:val="24"/>
          <w:szCs w:val="24"/>
        </w:rPr>
        <w:t xml:space="preserve"> therefore</w:t>
      </w:r>
      <w:r w:rsidR="00661F58">
        <w:rPr>
          <w:rFonts w:ascii="Times New Roman" w:hAnsi="Times New Roman" w:cs="Times New Roman"/>
          <w:sz w:val="24"/>
          <w:szCs w:val="24"/>
        </w:rPr>
        <w:t>,</w:t>
      </w:r>
      <w:r w:rsidRPr="0013495C">
        <w:rPr>
          <w:rFonts w:ascii="Times New Roman" w:hAnsi="Times New Roman" w:cs="Times New Roman"/>
          <w:sz w:val="24"/>
          <w:szCs w:val="24"/>
        </w:rPr>
        <w:t xml:space="preserve"> had to tighten up th</w:t>
      </w:r>
      <w:r w:rsidR="008F6D34">
        <w:rPr>
          <w:rFonts w:ascii="Times New Roman" w:hAnsi="Times New Roman" w:cs="Times New Roman"/>
          <w:sz w:val="24"/>
          <w:szCs w:val="24"/>
        </w:rPr>
        <w:t>e fight against drug</w:t>
      </w:r>
      <w:r w:rsidR="00661F58">
        <w:rPr>
          <w:rFonts w:ascii="Times New Roman" w:hAnsi="Times New Roman" w:cs="Times New Roman"/>
          <w:sz w:val="24"/>
          <w:szCs w:val="24"/>
        </w:rPr>
        <w:t xml:space="preserve"> abuse and addition</w:t>
      </w:r>
      <w:r w:rsidR="008F6D34">
        <w:rPr>
          <w:rFonts w:ascii="Times New Roman" w:hAnsi="Times New Roman" w:cs="Times New Roman"/>
          <w:sz w:val="24"/>
          <w:szCs w:val="24"/>
        </w:rPr>
        <w:t xml:space="preserve"> and formulate</w:t>
      </w:r>
      <w:r w:rsidRPr="0013495C">
        <w:rPr>
          <w:rFonts w:ascii="Times New Roman" w:hAnsi="Times New Roman" w:cs="Times New Roman"/>
          <w:sz w:val="24"/>
          <w:szCs w:val="24"/>
        </w:rPr>
        <w:t xml:space="preserve"> regulations that the </w:t>
      </w:r>
      <w:r w:rsidRPr="0013495C">
        <w:rPr>
          <w:rFonts w:ascii="Times New Roman" w:hAnsi="Times New Roman" w:cs="Times New Roman"/>
          <w:sz w:val="24"/>
          <w:szCs w:val="24"/>
        </w:rPr>
        <w:lastRenderedPageBreak/>
        <w:t xml:space="preserve">incarcerated offenders must meet. Among these regulations are </w:t>
      </w:r>
      <w:r w:rsidR="008F6D34">
        <w:rPr>
          <w:rFonts w:ascii="Times New Roman" w:hAnsi="Times New Roman" w:cs="Times New Roman"/>
          <w:sz w:val="24"/>
          <w:szCs w:val="24"/>
        </w:rPr>
        <w:t xml:space="preserve">penalties </w:t>
      </w:r>
      <w:r w:rsidR="00046719">
        <w:rPr>
          <w:rFonts w:ascii="Times New Roman" w:hAnsi="Times New Roman" w:cs="Times New Roman"/>
          <w:sz w:val="24"/>
          <w:szCs w:val="24"/>
        </w:rPr>
        <w:t xml:space="preserve">of </w:t>
      </w:r>
      <w:r w:rsidR="006476CA" w:rsidRPr="0013495C">
        <w:rPr>
          <w:rFonts w:ascii="Times New Roman" w:hAnsi="Times New Roman" w:cs="Times New Roman"/>
          <w:sz w:val="24"/>
          <w:szCs w:val="24"/>
        </w:rPr>
        <w:t>pay</w:t>
      </w:r>
      <w:r w:rsidR="00046719">
        <w:rPr>
          <w:rFonts w:ascii="Times New Roman" w:hAnsi="Times New Roman" w:cs="Times New Roman"/>
          <w:sz w:val="24"/>
          <w:szCs w:val="24"/>
        </w:rPr>
        <w:t>ing</w:t>
      </w:r>
      <w:r w:rsidR="006476CA" w:rsidRPr="0013495C">
        <w:rPr>
          <w:rFonts w:ascii="Times New Roman" w:hAnsi="Times New Roman" w:cs="Times New Roman"/>
          <w:sz w:val="24"/>
          <w:szCs w:val="24"/>
        </w:rPr>
        <w:t xml:space="preserve"> up to $100,000 with equivalent of 15-99 years in jail for being found with a big possession of Opioids such as codeine, hydrocodone, and oxycodone (Dirg Murphy Law Firm, 2020).</w:t>
      </w:r>
    </w:p>
    <w:p w14:paraId="797B313F" w14:textId="57ED1AB6" w:rsidR="005520F9" w:rsidRDefault="006476CA" w:rsidP="0028418D">
      <w:pPr>
        <w:spacing w:line="480" w:lineRule="auto"/>
        <w:ind w:firstLine="720"/>
        <w:rPr>
          <w:rFonts w:ascii="Times New Roman" w:hAnsi="Times New Roman" w:cs="Times New Roman"/>
          <w:sz w:val="24"/>
          <w:szCs w:val="24"/>
        </w:rPr>
      </w:pPr>
      <w:r w:rsidRPr="0013495C">
        <w:rPr>
          <w:rFonts w:ascii="Times New Roman" w:hAnsi="Times New Roman" w:cs="Times New Roman"/>
          <w:sz w:val="24"/>
          <w:szCs w:val="24"/>
        </w:rPr>
        <w:t xml:space="preserve">The costs </w:t>
      </w:r>
      <w:r w:rsidR="00046719">
        <w:rPr>
          <w:rFonts w:ascii="Times New Roman" w:hAnsi="Times New Roman" w:cs="Times New Roman"/>
          <w:sz w:val="24"/>
          <w:szCs w:val="24"/>
        </w:rPr>
        <w:t>that</w:t>
      </w:r>
      <w:r w:rsidRPr="0013495C">
        <w:rPr>
          <w:rFonts w:ascii="Times New Roman" w:hAnsi="Times New Roman" w:cs="Times New Roman"/>
          <w:sz w:val="24"/>
          <w:szCs w:val="24"/>
        </w:rPr>
        <w:t xml:space="preserve"> Texas </w:t>
      </w:r>
      <w:r w:rsidR="00B76291" w:rsidRPr="0013495C">
        <w:rPr>
          <w:rFonts w:ascii="Times New Roman" w:hAnsi="Times New Roman" w:cs="Times New Roman"/>
          <w:sz w:val="24"/>
          <w:szCs w:val="24"/>
        </w:rPr>
        <w:t>State</w:t>
      </w:r>
      <w:r w:rsidR="00046719">
        <w:rPr>
          <w:rFonts w:ascii="Times New Roman" w:hAnsi="Times New Roman" w:cs="Times New Roman"/>
          <w:sz w:val="24"/>
          <w:szCs w:val="24"/>
        </w:rPr>
        <w:t xml:space="preserve"> use</w:t>
      </w:r>
      <w:r w:rsidR="00661F58">
        <w:rPr>
          <w:rFonts w:ascii="Times New Roman" w:hAnsi="Times New Roman" w:cs="Times New Roman"/>
          <w:sz w:val="24"/>
          <w:szCs w:val="24"/>
        </w:rPr>
        <w:t>s</w:t>
      </w:r>
      <w:r w:rsidRPr="0013495C">
        <w:rPr>
          <w:rFonts w:ascii="Times New Roman" w:hAnsi="Times New Roman" w:cs="Times New Roman"/>
          <w:sz w:val="24"/>
          <w:szCs w:val="24"/>
        </w:rPr>
        <w:t xml:space="preserve"> in meeting mental treatment demand</w:t>
      </w:r>
      <w:r w:rsidR="00B76291" w:rsidRPr="0013495C">
        <w:rPr>
          <w:rFonts w:ascii="Times New Roman" w:hAnsi="Times New Roman" w:cs="Times New Roman"/>
          <w:sz w:val="24"/>
          <w:szCs w:val="24"/>
        </w:rPr>
        <w:t>s</w:t>
      </w:r>
      <w:r w:rsidR="008F6D34">
        <w:rPr>
          <w:rFonts w:ascii="Times New Roman" w:hAnsi="Times New Roman" w:cs="Times New Roman"/>
          <w:sz w:val="24"/>
          <w:szCs w:val="24"/>
        </w:rPr>
        <w:t xml:space="preserve"> of</w:t>
      </w:r>
      <w:r w:rsidRPr="0013495C">
        <w:rPr>
          <w:rFonts w:ascii="Times New Roman" w:hAnsi="Times New Roman" w:cs="Times New Roman"/>
          <w:sz w:val="24"/>
          <w:szCs w:val="24"/>
        </w:rPr>
        <w:t xml:space="preserve"> female drug users </w:t>
      </w:r>
      <w:r w:rsidR="00B76291" w:rsidRPr="0013495C">
        <w:rPr>
          <w:rFonts w:ascii="Times New Roman" w:hAnsi="Times New Roman" w:cs="Times New Roman"/>
          <w:sz w:val="24"/>
          <w:szCs w:val="24"/>
        </w:rPr>
        <w:t xml:space="preserve">is </w:t>
      </w:r>
      <w:r w:rsidR="008F6D34" w:rsidRPr="0013495C">
        <w:rPr>
          <w:rFonts w:ascii="Times New Roman" w:hAnsi="Times New Roman" w:cs="Times New Roman"/>
          <w:sz w:val="24"/>
          <w:szCs w:val="24"/>
        </w:rPr>
        <w:t>comparatively</w:t>
      </w:r>
      <w:r w:rsidR="00B76291" w:rsidRPr="0013495C">
        <w:rPr>
          <w:rFonts w:ascii="Times New Roman" w:hAnsi="Times New Roman" w:cs="Times New Roman"/>
          <w:sz w:val="24"/>
          <w:szCs w:val="24"/>
        </w:rPr>
        <w:t xml:space="preserve"> higher</w:t>
      </w:r>
      <w:r w:rsidR="008F6D34">
        <w:rPr>
          <w:rFonts w:ascii="Times New Roman" w:hAnsi="Times New Roman" w:cs="Times New Roman"/>
          <w:sz w:val="24"/>
          <w:szCs w:val="24"/>
        </w:rPr>
        <w:t xml:space="preserve"> than for </w:t>
      </w:r>
      <w:r w:rsidR="00046719">
        <w:rPr>
          <w:rFonts w:ascii="Times New Roman" w:hAnsi="Times New Roman" w:cs="Times New Roman"/>
          <w:sz w:val="24"/>
          <w:szCs w:val="24"/>
        </w:rPr>
        <w:t>wo</w:t>
      </w:r>
      <w:r w:rsidR="008F6D34">
        <w:rPr>
          <w:rFonts w:ascii="Times New Roman" w:hAnsi="Times New Roman" w:cs="Times New Roman"/>
          <w:sz w:val="24"/>
          <w:szCs w:val="24"/>
        </w:rPr>
        <w:t>men</w:t>
      </w:r>
      <w:r w:rsidR="00B76291" w:rsidRPr="0013495C">
        <w:rPr>
          <w:rFonts w:ascii="Times New Roman" w:hAnsi="Times New Roman" w:cs="Times New Roman"/>
          <w:sz w:val="24"/>
          <w:szCs w:val="24"/>
        </w:rPr>
        <w:t xml:space="preserve"> bearing the distributed number of such prisoners</w:t>
      </w:r>
      <w:r w:rsidR="00A47537" w:rsidRPr="0013495C">
        <w:rPr>
          <w:rFonts w:ascii="Times New Roman" w:hAnsi="Times New Roman" w:cs="Times New Roman"/>
          <w:sz w:val="24"/>
          <w:szCs w:val="24"/>
        </w:rPr>
        <w:t xml:space="preserve"> across the state</w:t>
      </w:r>
      <w:r w:rsidR="00B76291" w:rsidRPr="0013495C">
        <w:rPr>
          <w:rFonts w:ascii="Times New Roman" w:hAnsi="Times New Roman" w:cs="Times New Roman"/>
          <w:sz w:val="24"/>
          <w:szCs w:val="24"/>
        </w:rPr>
        <w:t>.</w:t>
      </w:r>
      <w:r w:rsidR="00A47537" w:rsidRPr="0013495C">
        <w:rPr>
          <w:rFonts w:ascii="Times New Roman" w:hAnsi="Times New Roman" w:cs="Times New Roman"/>
          <w:sz w:val="24"/>
          <w:szCs w:val="24"/>
        </w:rPr>
        <w:t xml:space="preserve"> These costs go into expanding education for prison staff on how to handle the mentally ill offenders. T</w:t>
      </w:r>
      <w:r w:rsidR="00046719">
        <w:rPr>
          <w:rFonts w:ascii="Times New Roman" w:hAnsi="Times New Roman" w:cs="Times New Roman"/>
          <w:sz w:val="24"/>
          <w:szCs w:val="24"/>
        </w:rPr>
        <w:t>he costs are</w:t>
      </w:r>
      <w:r w:rsidR="00A47537" w:rsidRPr="0013495C">
        <w:rPr>
          <w:rFonts w:ascii="Times New Roman" w:hAnsi="Times New Roman" w:cs="Times New Roman"/>
          <w:sz w:val="24"/>
          <w:szCs w:val="24"/>
        </w:rPr>
        <w:t xml:space="preserve"> </w:t>
      </w:r>
      <w:r w:rsidR="008F6D34" w:rsidRPr="0013495C">
        <w:rPr>
          <w:rFonts w:ascii="Times New Roman" w:hAnsi="Times New Roman" w:cs="Times New Roman"/>
          <w:sz w:val="24"/>
          <w:szCs w:val="24"/>
        </w:rPr>
        <w:t>equally</w:t>
      </w:r>
      <w:r w:rsidR="00A47537" w:rsidRPr="0013495C">
        <w:rPr>
          <w:rFonts w:ascii="Times New Roman" w:hAnsi="Times New Roman" w:cs="Times New Roman"/>
          <w:sz w:val="24"/>
          <w:szCs w:val="24"/>
        </w:rPr>
        <w:t xml:space="preserve"> are required for continuous screening and </w:t>
      </w:r>
      <w:r w:rsidR="008F6D34">
        <w:rPr>
          <w:rFonts w:ascii="Times New Roman" w:hAnsi="Times New Roman" w:cs="Times New Roman"/>
          <w:sz w:val="24"/>
          <w:szCs w:val="24"/>
        </w:rPr>
        <w:t xml:space="preserve">effective </w:t>
      </w:r>
      <w:r w:rsidR="00A47537" w:rsidRPr="0013495C">
        <w:rPr>
          <w:rFonts w:ascii="Times New Roman" w:hAnsi="Times New Roman" w:cs="Times New Roman"/>
          <w:sz w:val="24"/>
          <w:szCs w:val="24"/>
        </w:rPr>
        <w:t xml:space="preserve">running </w:t>
      </w:r>
      <w:r w:rsidR="008F6D34">
        <w:rPr>
          <w:rFonts w:ascii="Times New Roman" w:hAnsi="Times New Roman" w:cs="Times New Roman"/>
          <w:sz w:val="24"/>
          <w:szCs w:val="24"/>
        </w:rPr>
        <w:t>of</w:t>
      </w:r>
      <w:r w:rsidR="00A47537" w:rsidRPr="0013495C">
        <w:rPr>
          <w:rFonts w:ascii="Times New Roman" w:hAnsi="Times New Roman" w:cs="Times New Roman"/>
          <w:sz w:val="24"/>
          <w:szCs w:val="24"/>
        </w:rPr>
        <w:t xml:space="preserve"> inmate programs that aim to improve the health outcomes of the drug offenders with mental illnesses. Furthermore, </w:t>
      </w:r>
      <w:r w:rsidR="00661F58">
        <w:rPr>
          <w:rFonts w:ascii="Times New Roman" w:hAnsi="Times New Roman" w:cs="Times New Roman"/>
          <w:sz w:val="24"/>
          <w:szCs w:val="24"/>
        </w:rPr>
        <w:t xml:space="preserve">a </w:t>
      </w:r>
      <w:r w:rsidR="00A47537" w:rsidRPr="0013495C">
        <w:rPr>
          <w:rFonts w:ascii="Times New Roman" w:hAnsi="Times New Roman" w:cs="Times New Roman"/>
          <w:sz w:val="24"/>
          <w:szCs w:val="24"/>
        </w:rPr>
        <w:t>r</w:t>
      </w:r>
      <w:r w:rsidR="008B5773" w:rsidRPr="0013495C">
        <w:rPr>
          <w:rFonts w:ascii="Times New Roman" w:hAnsi="Times New Roman" w:cs="Times New Roman"/>
          <w:sz w:val="24"/>
          <w:szCs w:val="24"/>
        </w:rPr>
        <w:t>esearch stud</w:t>
      </w:r>
      <w:r w:rsidR="00661F58">
        <w:rPr>
          <w:rFonts w:ascii="Times New Roman" w:hAnsi="Times New Roman" w:cs="Times New Roman"/>
          <w:sz w:val="24"/>
          <w:szCs w:val="24"/>
        </w:rPr>
        <w:t>y</w:t>
      </w:r>
      <w:r w:rsidR="008B5773" w:rsidRPr="0013495C">
        <w:rPr>
          <w:rFonts w:ascii="Times New Roman" w:hAnsi="Times New Roman" w:cs="Times New Roman"/>
          <w:sz w:val="24"/>
          <w:szCs w:val="24"/>
        </w:rPr>
        <w:t xml:space="preserve"> conducted by Linder (2018) shows that the number of women in Te</w:t>
      </w:r>
      <w:r w:rsidR="00FA6966" w:rsidRPr="0013495C">
        <w:rPr>
          <w:rFonts w:ascii="Times New Roman" w:hAnsi="Times New Roman" w:cs="Times New Roman"/>
          <w:sz w:val="24"/>
          <w:szCs w:val="24"/>
        </w:rPr>
        <w:t xml:space="preserve">xas correctional facilities is </w:t>
      </w:r>
      <w:r w:rsidR="008F6D34">
        <w:rPr>
          <w:rFonts w:ascii="Times New Roman" w:hAnsi="Times New Roman" w:cs="Times New Roman"/>
          <w:sz w:val="24"/>
          <w:szCs w:val="24"/>
        </w:rPr>
        <w:t xml:space="preserve">currently </w:t>
      </w:r>
      <w:r w:rsidR="00FA6966" w:rsidRPr="0013495C">
        <w:rPr>
          <w:rFonts w:ascii="Times New Roman" w:hAnsi="Times New Roman" w:cs="Times New Roman"/>
          <w:sz w:val="24"/>
          <w:szCs w:val="24"/>
        </w:rPr>
        <w:t xml:space="preserve">higher than </w:t>
      </w:r>
      <w:r w:rsidR="008F6D34">
        <w:rPr>
          <w:rFonts w:ascii="Times New Roman" w:hAnsi="Times New Roman" w:cs="Times New Roman"/>
          <w:sz w:val="24"/>
          <w:szCs w:val="24"/>
        </w:rPr>
        <w:t xml:space="preserve">that of </w:t>
      </w:r>
      <w:r w:rsidR="00FA6966" w:rsidRPr="0013495C">
        <w:rPr>
          <w:rFonts w:ascii="Times New Roman" w:hAnsi="Times New Roman" w:cs="Times New Roman"/>
          <w:sz w:val="24"/>
          <w:szCs w:val="24"/>
        </w:rPr>
        <w:t>men</w:t>
      </w:r>
      <w:r w:rsidR="00661F58">
        <w:rPr>
          <w:rFonts w:ascii="Times New Roman" w:hAnsi="Times New Roman" w:cs="Times New Roman"/>
          <w:sz w:val="24"/>
          <w:szCs w:val="24"/>
        </w:rPr>
        <w:t>,</w:t>
      </w:r>
      <w:r w:rsidR="00FA6966" w:rsidRPr="0013495C">
        <w:rPr>
          <w:rFonts w:ascii="Times New Roman" w:hAnsi="Times New Roman" w:cs="Times New Roman"/>
          <w:sz w:val="24"/>
          <w:szCs w:val="24"/>
        </w:rPr>
        <w:t xml:space="preserve"> </w:t>
      </w:r>
      <w:r w:rsidR="008F6D34">
        <w:rPr>
          <w:rFonts w:ascii="Times New Roman" w:hAnsi="Times New Roman" w:cs="Times New Roman"/>
          <w:sz w:val="24"/>
          <w:szCs w:val="24"/>
        </w:rPr>
        <w:t>although the women</w:t>
      </w:r>
      <w:r w:rsidR="00FA6966" w:rsidRPr="0013495C">
        <w:rPr>
          <w:rFonts w:ascii="Times New Roman" w:hAnsi="Times New Roman" w:cs="Times New Roman"/>
          <w:sz w:val="24"/>
          <w:szCs w:val="24"/>
        </w:rPr>
        <w:t xml:space="preserve"> are in </w:t>
      </w:r>
      <w:r w:rsidR="008F6D34">
        <w:rPr>
          <w:rFonts w:ascii="Times New Roman" w:hAnsi="Times New Roman" w:cs="Times New Roman"/>
          <w:sz w:val="24"/>
          <w:szCs w:val="24"/>
        </w:rPr>
        <w:t xml:space="preserve">prisons </w:t>
      </w:r>
      <w:r w:rsidR="00FA6966" w:rsidRPr="0013495C">
        <w:rPr>
          <w:rFonts w:ascii="Times New Roman" w:hAnsi="Times New Roman" w:cs="Times New Roman"/>
          <w:sz w:val="24"/>
          <w:szCs w:val="24"/>
        </w:rPr>
        <w:t>for non-violent reasons.</w:t>
      </w:r>
    </w:p>
    <w:p w14:paraId="425FA01B" w14:textId="3E26AC1B" w:rsidR="005520F9" w:rsidRDefault="00A47537" w:rsidP="0028418D">
      <w:pPr>
        <w:spacing w:line="480" w:lineRule="auto"/>
        <w:ind w:firstLine="720"/>
        <w:rPr>
          <w:rFonts w:ascii="Times New Roman" w:hAnsi="Times New Roman" w:cs="Times New Roman"/>
          <w:sz w:val="24"/>
          <w:szCs w:val="24"/>
        </w:rPr>
      </w:pPr>
      <w:r w:rsidRPr="0013495C">
        <w:rPr>
          <w:rFonts w:ascii="Times New Roman" w:hAnsi="Times New Roman" w:cs="Times New Roman"/>
          <w:sz w:val="24"/>
          <w:szCs w:val="24"/>
        </w:rPr>
        <w:t>Reports compiled</w:t>
      </w:r>
      <w:r w:rsidR="00B13917" w:rsidRPr="0013495C">
        <w:rPr>
          <w:rFonts w:ascii="Times New Roman" w:hAnsi="Times New Roman" w:cs="Times New Roman"/>
          <w:sz w:val="24"/>
          <w:szCs w:val="24"/>
        </w:rPr>
        <w:t xml:space="preserve"> by</w:t>
      </w:r>
      <w:r w:rsidRPr="0013495C">
        <w:rPr>
          <w:rFonts w:ascii="Times New Roman" w:hAnsi="Times New Roman" w:cs="Times New Roman"/>
          <w:sz w:val="24"/>
          <w:szCs w:val="24"/>
        </w:rPr>
        <w:t xml:space="preserve"> </w:t>
      </w:r>
      <w:r w:rsidR="00B13917" w:rsidRPr="0013495C">
        <w:rPr>
          <w:rFonts w:ascii="Times New Roman" w:hAnsi="Times New Roman" w:cs="Times New Roman"/>
          <w:sz w:val="24"/>
          <w:szCs w:val="24"/>
        </w:rPr>
        <w:t>Criminal Justice a</w:t>
      </w:r>
      <w:r w:rsidRPr="0013495C">
        <w:rPr>
          <w:rFonts w:ascii="Times New Roman" w:hAnsi="Times New Roman" w:cs="Times New Roman"/>
          <w:sz w:val="24"/>
          <w:szCs w:val="24"/>
        </w:rPr>
        <w:t>gencies show that the female drug offenders</w:t>
      </w:r>
      <w:r w:rsidR="00B13917" w:rsidRPr="0013495C">
        <w:rPr>
          <w:rFonts w:ascii="Times New Roman" w:hAnsi="Times New Roman" w:cs="Times New Roman"/>
          <w:sz w:val="24"/>
          <w:szCs w:val="24"/>
        </w:rPr>
        <w:t xml:space="preserve"> with mental illness</w:t>
      </w:r>
      <w:r w:rsidRPr="0013495C">
        <w:rPr>
          <w:rFonts w:ascii="Times New Roman" w:hAnsi="Times New Roman" w:cs="Times New Roman"/>
          <w:sz w:val="24"/>
          <w:szCs w:val="24"/>
        </w:rPr>
        <w:t xml:space="preserve"> </w:t>
      </w:r>
      <w:r w:rsidR="00B13917" w:rsidRPr="0013495C">
        <w:rPr>
          <w:rFonts w:ascii="Times New Roman" w:hAnsi="Times New Roman" w:cs="Times New Roman"/>
          <w:sz w:val="24"/>
          <w:szCs w:val="24"/>
        </w:rPr>
        <w:t xml:space="preserve">are continuously incarcerated from informal settings </w:t>
      </w:r>
      <w:r w:rsidR="008F6D34">
        <w:rPr>
          <w:rFonts w:ascii="Times New Roman" w:hAnsi="Times New Roman" w:cs="Times New Roman"/>
          <w:sz w:val="24"/>
          <w:szCs w:val="24"/>
        </w:rPr>
        <w:t xml:space="preserve">characterized by </w:t>
      </w:r>
      <w:r w:rsidR="00B13917" w:rsidRPr="0013495C">
        <w:rPr>
          <w:rFonts w:ascii="Times New Roman" w:hAnsi="Times New Roman" w:cs="Times New Roman"/>
          <w:sz w:val="24"/>
          <w:szCs w:val="24"/>
        </w:rPr>
        <w:t xml:space="preserve">negative aspects like poverty, low education levels and </w:t>
      </w:r>
      <w:r w:rsidR="008F6D34">
        <w:rPr>
          <w:rFonts w:ascii="Times New Roman" w:hAnsi="Times New Roman" w:cs="Times New Roman"/>
          <w:sz w:val="24"/>
          <w:szCs w:val="24"/>
        </w:rPr>
        <w:t xml:space="preserve">reports of </w:t>
      </w:r>
      <w:r w:rsidR="00B13917" w:rsidRPr="0013495C">
        <w:rPr>
          <w:rFonts w:ascii="Times New Roman" w:hAnsi="Times New Roman" w:cs="Times New Roman"/>
          <w:sz w:val="24"/>
          <w:szCs w:val="24"/>
        </w:rPr>
        <w:t>victimization. Due to the factors mentioned, Texas State offer</w:t>
      </w:r>
      <w:r w:rsidR="008F6D34">
        <w:rPr>
          <w:rFonts w:ascii="Times New Roman" w:hAnsi="Times New Roman" w:cs="Times New Roman"/>
          <w:sz w:val="24"/>
          <w:szCs w:val="24"/>
        </w:rPr>
        <w:t>s</w:t>
      </w:r>
      <w:r w:rsidR="00B13917" w:rsidRPr="0013495C">
        <w:rPr>
          <w:rFonts w:ascii="Times New Roman" w:hAnsi="Times New Roman" w:cs="Times New Roman"/>
          <w:sz w:val="24"/>
          <w:szCs w:val="24"/>
        </w:rPr>
        <w:t xml:space="preserve"> little leniency to the suspects when they are incarcerated. In return, Webster et al. (2020) describe that for </w:t>
      </w:r>
      <w:r w:rsidR="00661F58">
        <w:rPr>
          <w:rFonts w:ascii="Times New Roman" w:hAnsi="Times New Roman" w:cs="Times New Roman"/>
          <w:sz w:val="24"/>
          <w:szCs w:val="24"/>
        </w:rPr>
        <w:t xml:space="preserve">a </w:t>
      </w:r>
      <w:r w:rsidR="00B13917" w:rsidRPr="0013495C">
        <w:rPr>
          <w:rFonts w:ascii="Times New Roman" w:hAnsi="Times New Roman" w:cs="Times New Roman"/>
          <w:sz w:val="24"/>
          <w:szCs w:val="24"/>
        </w:rPr>
        <w:t>simple misdemeanor such as having debts and chi</w:t>
      </w:r>
      <w:r w:rsidR="008F6D34">
        <w:rPr>
          <w:rFonts w:ascii="Times New Roman" w:hAnsi="Times New Roman" w:cs="Times New Roman"/>
          <w:sz w:val="24"/>
          <w:szCs w:val="24"/>
        </w:rPr>
        <w:t>ld care bills, the suspects are ma</w:t>
      </w:r>
      <w:r w:rsidR="00046719">
        <w:rPr>
          <w:rFonts w:ascii="Times New Roman" w:hAnsi="Times New Roman" w:cs="Times New Roman"/>
          <w:sz w:val="24"/>
          <w:szCs w:val="24"/>
        </w:rPr>
        <w:t>n</w:t>
      </w:r>
      <w:r w:rsidR="008F6D34">
        <w:rPr>
          <w:rFonts w:ascii="Times New Roman" w:hAnsi="Times New Roman" w:cs="Times New Roman"/>
          <w:sz w:val="24"/>
          <w:szCs w:val="24"/>
        </w:rPr>
        <w:t>d</w:t>
      </w:r>
      <w:r w:rsidR="00046719">
        <w:rPr>
          <w:rFonts w:ascii="Times New Roman" w:hAnsi="Times New Roman" w:cs="Times New Roman"/>
          <w:sz w:val="24"/>
          <w:szCs w:val="24"/>
        </w:rPr>
        <w:t>at</w:t>
      </w:r>
      <w:r w:rsidR="008F6D34">
        <w:rPr>
          <w:rFonts w:ascii="Times New Roman" w:hAnsi="Times New Roman" w:cs="Times New Roman"/>
          <w:sz w:val="24"/>
          <w:szCs w:val="24"/>
        </w:rPr>
        <w:t>e</w:t>
      </w:r>
      <w:r w:rsidR="00046719">
        <w:rPr>
          <w:rFonts w:ascii="Times New Roman" w:hAnsi="Times New Roman" w:cs="Times New Roman"/>
          <w:sz w:val="24"/>
          <w:szCs w:val="24"/>
        </w:rPr>
        <w:t>d</w:t>
      </w:r>
      <w:r w:rsidR="008F6D34">
        <w:rPr>
          <w:rFonts w:ascii="Times New Roman" w:hAnsi="Times New Roman" w:cs="Times New Roman"/>
          <w:sz w:val="24"/>
          <w:szCs w:val="24"/>
        </w:rPr>
        <w:t xml:space="preserve"> to</w:t>
      </w:r>
      <w:r w:rsidR="00B13917" w:rsidRPr="0013495C">
        <w:rPr>
          <w:rFonts w:ascii="Times New Roman" w:hAnsi="Times New Roman" w:cs="Times New Roman"/>
          <w:sz w:val="24"/>
          <w:szCs w:val="24"/>
        </w:rPr>
        <w:t xml:space="preserve"> pay up or risk returning to the state jails or prisons. McGee‐Cobbs &amp; House (2019)</w:t>
      </w:r>
      <w:r w:rsidR="00E663E1" w:rsidRPr="0013495C">
        <w:rPr>
          <w:rFonts w:ascii="Times New Roman" w:hAnsi="Times New Roman" w:cs="Times New Roman"/>
          <w:sz w:val="24"/>
          <w:szCs w:val="24"/>
        </w:rPr>
        <w:t xml:space="preserve"> sum</w:t>
      </w:r>
      <w:r w:rsidR="00B13917" w:rsidRPr="0013495C">
        <w:rPr>
          <w:rFonts w:ascii="Times New Roman" w:hAnsi="Times New Roman" w:cs="Times New Roman"/>
          <w:sz w:val="24"/>
          <w:szCs w:val="24"/>
        </w:rPr>
        <w:t xml:space="preserve"> that smaller crimes found</w:t>
      </w:r>
      <w:r w:rsidR="00E663E1" w:rsidRPr="0013495C">
        <w:rPr>
          <w:rFonts w:ascii="Times New Roman" w:hAnsi="Times New Roman" w:cs="Times New Roman"/>
          <w:sz w:val="24"/>
          <w:szCs w:val="24"/>
        </w:rPr>
        <w:t xml:space="preserve"> to be</w:t>
      </w:r>
      <w:r w:rsidR="00B13917" w:rsidRPr="0013495C">
        <w:rPr>
          <w:rFonts w:ascii="Times New Roman" w:hAnsi="Times New Roman" w:cs="Times New Roman"/>
          <w:sz w:val="24"/>
          <w:szCs w:val="24"/>
        </w:rPr>
        <w:t xml:space="preserve"> committed by the women offenders in Bexar County could lead the victims to losing the driver’s license. </w:t>
      </w:r>
      <w:r w:rsidR="00E663E1" w:rsidRPr="0013495C">
        <w:rPr>
          <w:rFonts w:ascii="Times New Roman" w:hAnsi="Times New Roman" w:cs="Times New Roman"/>
          <w:sz w:val="24"/>
          <w:szCs w:val="24"/>
        </w:rPr>
        <w:t xml:space="preserve">On the other hand, the women who live in marginalized communities due to race are reportedly discriminated in </w:t>
      </w:r>
      <w:r w:rsidR="008F6D34">
        <w:rPr>
          <w:rFonts w:ascii="Times New Roman" w:hAnsi="Times New Roman" w:cs="Times New Roman"/>
          <w:sz w:val="24"/>
          <w:szCs w:val="24"/>
        </w:rPr>
        <w:t xml:space="preserve">gaining from </w:t>
      </w:r>
      <w:r w:rsidR="00E663E1" w:rsidRPr="0013495C">
        <w:rPr>
          <w:rFonts w:ascii="Times New Roman" w:hAnsi="Times New Roman" w:cs="Times New Roman"/>
          <w:sz w:val="24"/>
          <w:szCs w:val="24"/>
        </w:rPr>
        <w:t>s</w:t>
      </w:r>
      <w:r w:rsidR="008F6D34">
        <w:rPr>
          <w:rFonts w:ascii="Times New Roman" w:hAnsi="Times New Roman" w:cs="Times New Roman"/>
          <w:sz w:val="24"/>
          <w:szCs w:val="24"/>
        </w:rPr>
        <w:t>tate resources such as</w:t>
      </w:r>
      <w:r w:rsidR="00E663E1" w:rsidRPr="0013495C">
        <w:rPr>
          <w:rFonts w:ascii="Times New Roman" w:hAnsi="Times New Roman" w:cs="Times New Roman"/>
          <w:sz w:val="24"/>
          <w:szCs w:val="24"/>
        </w:rPr>
        <w:t xml:space="preserve"> education and employment opportunities.</w:t>
      </w:r>
    </w:p>
    <w:p w14:paraId="3E5714AA" w14:textId="77777777" w:rsidR="005520F9" w:rsidRDefault="00E663E1" w:rsidP="0028418D">
      <w:pPr>
        <w:spacing w:line="480" w:lineRule="auto"/>
        <w:jc w:val="center"/>
        <w:rPr>
          <w:rFonts w:ascii="Times New Roman" w:hAnsi="Times New Roman" w:cs="Times New Roman"/>
          <w:b/>
          <w:sz w:val="24"/>
          <w:szCs w:val="24"/>
        </w:rPr>
      </w:pPr>
      <w:r w:rsidRPr="0013495C">
        <w:rPr>
          <w:rFonts w:ascii="Times New Roman" w:hAnsi="Times New Roman" w:cs="Times New Roman"/>
          <w:b/>
          <w:sz w:val="24"/>
          <w:szCs w:val="24"/>
        </w:rPr>
        <w:t>Conclusion</w:t>
      </w:r>
    </w:p>
    <w:p w14:paraId="624966D0" w14:textId="1DF7E225" w:rsidR="005520F9" w:rsidRDefault="00E663E1" w:rsidP="0028418D">
      <w:pPr>
        <w:spacing w:line="480" w:lineRule="auto"/>
        <w:ind w:firstLine="720"/>
        <w:rPr>
          <w:rFonts w:ascii="Times New Roman" w:hAnsi="Times New Roman" w:cs="Times New Roman"/>
          <w:sz w:val="24"/>
          <w:szCs w:val="24"/>
        </w:rPr>
      </w:pPr>
      <w:r w:rsidRPr="0013495C">
        <w:rPr>
          <w:rFonts w:ascii="Times New Roman" w:hAnsi="Times New Roman" w:cs="Times New Roman"/>
          <w:sz w:val="24"/>
          <w:szCs w:val="24"/>
        </w:rPr>
        <w:lastRenderedPageBreak/>
        <w:t>Fighting the war against drugs require</w:t>
      </w:r>
      <w:r w:rsidR="00661F58">
        <w:rPr>
          <w:rFonts w:ascii="Times New Roman" w:hAnsi="Times New Roman" w:cs="Times New Roman"/>
          <w:sz w:val="24"/>
          <w:szCs w:val="24"/>
        </w:rPr>
        <w:t>s</w:t>
      </w:r>
      <w:r w:rsidRPr="0013495C">
        <w:rPr>
          <w:rFonts w:ascii="Times New Roman" w:hAnsi="Times New Roman" w:cs="Times New Roman"/>
          <w:sz w:val="24"/>
          <w:szCs w:val="24"/>
        </w:rPr>
        <w:t xml:space="preserve"> sufficient </w:t>
      </w:r>
      <w:r w:rsidR="00A6274E">
        <w:rPr>
          <w:rFonts w:ascii="Times New Roman" w:hAnsi="Times New Roman" w:cs="Times New Roman"/>
          <w:sz w:val="24"/>
          <w:szCs w:val="24"/>
        </w:rPr>
        <w:t xml:space="preserve">transactional </w:t>
      </w:r>
      <w:r w:rsidRPr="0013495C">
        <w:rPr>
          <w:rFonts w:ascii="Times New Roman" w:hAnsi="Times New Roman" w:cs="Times New Roman"/>
          <w:sz w:val="24"/>
          <w:szCs w:val="24"/>
        </w:rPr>
        <w:t>funding and working policies. The policies should</w:t>
      </w:r>
      <w:r w:rsidR="00661F58">
        <w:rPr>
          <w:rFonts w:ascii="Times New Roman" w:hAnsi="Times New Roman" w:cs="Times New Roman"/>
          <w:sz w:val="24"/>
          <w:szCs w:val="24"/>
        </w:rPr>
        <w:t>,</w:t>
      </w:r>
      <w:r w:rsidRPr="0013495C">
        <w:rPr>
          <w:rFonts w:ascii="Times New Roman" w:hAnsi="Times New Roman" w:cs="Times New Roman"/>
          <w:sz w:val="24"/>
          <w:szCs w:val="24"/>
        </w:rPr>
        <w:t xml:space="preserve"> therefore</w:t>
      </w:r>
      <w:r w:rsidR="00661F58">
        <w:rPr>
          <w:rFonts w:ascii="Times New Roman" w:hAnsi="Times New Roman" w:cs="Times New Roman"/>
          <w:sz w:val="24"/>
          <w:szCs w:val="24"/>
        </w:rPr>
        <w:t>,</w:t>
      </w:r>
      <w:r w:rsidRPr="0013495C">
        <w:rPr>
          <w:rFonts w:ascii="Times New Roman" w:hAnsi="Times New Roman" w:cs="Times New Roman"/>
          <w:sz w:val="24"/>
          <w:szCs w:val="24"/>
        </w:rPr>
        <w:t xml:space="preserve"> be made regardless of the state of the victims. This is radicle after the implications of drug effects are </w:t>
      </w:r>
      <w:r w:rsidR="00F0359F">
        <w:rPr>
          <w:rFonts w:ascii="Times New Roman" w:hAnsi="Times New Roman" w:cs="Times New Roman"/>
          <w:sz w:val="24"/>
          <w:szCs w:val="24"/>
        </w:rPr>
        <w:t>found to be negatively impactful</w:t>
      </w:r>
      <w:r w:rsidRPr="0013495C">
        <w:rPr>
          <w:rFonts w:ascii="Times New Roman" w:hAnsi="Times New Roman" w:cs="Times New Roman"/>
          <w:sz w:val="24"/>
          <w:szCs w:val="24"/>
        </w:rPr>
        <w:t xml:space="preserve"> to </w:t>
      </w:r>
      <w:r w:rsidR="00A6274E">
        <w:rPr>
          <w:rFonts w:ascii="Times New Roman" w:hAnsi="Times New Roman" w:cs="Times New Roman"/>
          <w:sz w:val="24"/>
          <w:szCs w:val="24"/>
        </w:rPr>
        <w:t xml:space="preserve">the community. </w:t>
      </w:r>
      <w:r w:rsidR="00661F58">
        <w:rPr>
          <w:rFonts w:ascii="Times New Roman" w:hAnsi="Times New Roman" w:cs="Times New Roman"/>
          <w:sz w:val="24"/>
          <w:szCs w:val="24"/>
        </w:rPr>
        <w:t>Texas is a porous zone for drug trafficking. I</w:t>
      </w:r>
      <w:r w:rsidR="00F0359F">
        <w:rPr>
          <w:rFonts w:ascii="Times New Roman" w:hAnsi="Times New Roman" w:cs="Times New Roman"/>
          <w:sz w:val="24"/>
          <w:szCs w:val="24"/>
        </w:rPr>
        <w:t xml:space="preserve">t </w:t>
      </w:r>
      <w:r w:rsidRPr="0013495C">
        <w:rPr>
          <w:rFonts w:ascii="Times New Roman" w:hAnsi="Times New Roman" w:cs="Times New Roman"/>
          <w:sz w:val="24"/>
          <w:szCs w:val="24"/>
        </w:rPr>
        <w:t xml:space="preserve">is essentially </w:t>
      </w:r>
      <w:r w:rsidR="00F0359F">
        <w:rPr>
          <w:rFonts w:ascii="Times New Roman" w:hAnsi="Times New Roman" w:cs="Times New Roman"/>
          <w:sz w:val="24"/>
          <w:szCs w:val="24"/>
        </w:rPr>
        <w:t xml:space="preserve">on the </w:t>
      </w:r>
      <w:r w:rsidRPr="0013495C">
        <w:rPr>
          <w:rFonts w:ascii="Times New Roman" w:hAnsi="Times New Roman" w:cs="Times New Roman"/>
          <w:sz w:val="24"/>
          <w:szCs w:val="24"/>
        </w:rPr>
        <w:t>right to use strict policies to punish female drug abuse offenders for misdemeanor</w:t>
      </w:r>
      <w:r w:rsidR="00661F58">
        <w:rPr>
          <w:rFonts w:ascii="Times New Roman" w:hAnsi="Times New Roman" w:cs="Times New Roman"/>
          <w:sz w:val="24"/>
          <w:szCs w:val="24"/>
        </w:rPr>
        <w:t>s</w:t>
      </w:r>
      <w:r w:rsidRPr="0013495C">
        <w:rPr>
          <w:rFonts w:ascii="Times New Roman" w:hAnsi="Times New Roman" w:cs="Times New Roman"/>
          <w:sz w:val="24"/>
          <w:szCs w:val="24"/>
        </w:rPr>
        <w:t xml:space="preserve"> such as failing to pay personal</w:t>
      </w:r>
      <w:r w:rsidR="00F0359F">
        <w:rPr>
          <w:rFonts w:ascii="Times New Roman" w:hAnsi="Times New Roman" w:cs="Times New Roman"/>
          <w:sz w:val="24"/>
          <w:szCs w:val="24"/>
        </w:rPr>
        <w:t xml:space="preserve"> debts and</w:t>
      </w:r>
      <w:r w:rsidRPr="0013495C">
        <w:rPr>
          <w:rFonts w:ascii="Times New Roman" w:hAnsi="Times New Roman" w:cs="Times New Roman"/>
          <w:sz w:val="24"/>
          <w:szCs w:val="24"/>
        </w:rPr>
        <w:t xml:space="preserve"> child care</w:t>
      </w:r>
      <w:r w:rsidR="00A6274E">
        <w:rPr>
          <w:rFonts w:ascii="Times New Roman" w:hAnsi="Times New Roman" w:cs="Times New Roman"/>
          <w:sz w:val="24"/>
          <w:szCs w:val="24"/>
        </w:rPr>
        <w:t xml:space="preserve"> support</w:t>
      </w:r>
      <w:r w:rsidRPr="0013495C">
        <w:rPr>
          <w:rFonts w:ascii="Times New Roman" w:hAnsi="Times New Roman" w:cs="Times New Roman"/>
          <w:sz w:val="24"/>
          <w:szCs w:val="24"/>
        </w:rPr>
        <w:t xml:space="preserve">.  The costs that Texas State incurs in investigating and incarcerating one drug offender regardless of gender or race is far much expensive that makes the use </w:t>
      </w:r>
      <w:r w:rsidR="00661F58">
        <w:rPr>
          <w:rFonts w:ascii="Times New Roman" w:hAnsi="Times New Roman" w:cs="Times New Roman"/>
          <w:sz w:val="24"/>
          <w:szCs w:val="24"/>
        </w:rPr>
        <w:t xml:space="preserve">of </w:t>
      </w:r>
      <w:r w:rsidRPr="0013495C">
        <w:rPr>
          <w:rFonts w:ascii="Times New Roman" w:hAnsi="Times New Roman" w:cs="Times New Roman"/>
          <w:sz w:val="24"/>
          <w:szCs w:val="24"/>
        </w:rPr>
        <w:t>strict policies only reasonable.</w:t>
      </w:r>
    </w:p>
    <w:p w14:paraId="21A470C5" w14:textId="77777777" w:rsidR="0028418D" w:rsidRDefault="0028418D" w:rsidP="0028418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150CBC" w14:textId="31E46286" w:rsidR="005520F9" w:rsidRDefault="00151D77" w:rsidP="0028418D">
      <w:pPr>
        <w:spacing w:line="480" w:lineRule="auto"/>
        <w:jc w:val="center"/>
        <w:rPr>
          <w:rFonts w:ascii="Times New Roman" w:hAnsi="Times New Roman" w:cs="Times New Roman"/>
          <w:sz w:val="24"/>
          <w:szCs w:val="24"/>
        </w:rPr>
      </w:pPr>
      <w:r w:rsidRPr="0013495C">
        <w:rPr>
          <w:rFonts w:ascii="Times New Roman" w:hAnsi="Times New Roman" w:cs="Times New Roman"/>
          <w:sz w:val="24"/>
          <w:szCs w:val="24"/>
        </w:rPr>
        <w:lastRenderedPageBreak/>
        <w:t>R</w:t>
      </w:r>
      <w:r w:rsidR="0013495C">
        <w:rPr>
          <w:rFonts w:ascii="Times New Roman" w:hAnsi="Times New Roman" w:cs="Times New Roman"/>
          <w:sz w:val="24"/>
          <w:szCs w:val="24"/>
        </w:rPr>
        <w:t>eferences</w:t>
      </w:r>
    </w:p>
    <w:p w14:paraId="19E9A2F6" w14:textId="77777777" w:rsidR="0028418D" w:rsidRDefault="0028418D" w:rsidP="0028418D">
      <w:pPr>
        <w:spacing w:line="480" w:lineRule="auto"/>
        <w:ind w:left="720" w:hanging="720"/>
        <w:rPr>
          <w:rFonts w:ascii="Times New Roman" w:hAnsi="Times New Roman" w:cs="Times New Roman"/>
          <w:sz w:val="24"/>
          <w:szCs w:val="24"/>
        </w:rPr>
      </w:pPr>
      <w:r w:rsidRPr="0013495C">
        <w:rPr>
          <w:rFonts w:ascii="Times New Roman" w:hAnsi="Times New Roman" w:cs="Times New Roman"/>
          <w:sz w:val="24"/>
          <w:szCs w:val="24"/>
        </w:rPr>
        <w:t>Dirg Murphy Law Firm. (2020). Is drug possession a felony in Texas? Retrieved from</w:t>
      </w:r>
      <w:r>
        <w:rPr>
          <w:rFonts w:ascii="Times New Roman" w:hAnsi="Times New Roman" w:cs="Times New Roman"/>
          <w:sz w:val="24"/>
          <w:szCs w:val="24"/>
        </w:rPr>
        <w:t xml:space="preserve"> </w:t>
      </w:r>
      <w:hyperlink r:id="rId6" w:history="1">
        <w:r w:rsidRPr="00434183">
          <w:rPr>
            <w:rStyle w:val="Hyperlink"/>
            <w:rFonts w:ascii="Times New Roman" w:hAnsi="Times New Roman" w:cs="Times New Roman"/>
            <w:sz w:val="24"/>
            <w:szCs w:val="24"/>
          </w:rPr>
          <w:t>https://www.dougmurphylaw.com/texas-drug-possession-felony</w:t>
        </w:r>
      </w:hyperlink>
    </w:p>
    <w:p w14:paraId="331D6DC4" w14:textId="77777777" w:rsidR="0028418D" w:rsidRDefault="0028418D" w:rsidP="0028418D">
      <w:pPr>
        <w:spacing w:line="480" w:lineRule="auto"/>
        <w:ind w:left="720" w:hanging="720"/>
        <w:rPr>
          <w:rFonts w:ascii="Times New Roman" w:hAnsi="Times New Roman" w:cs="Times New Roman"/>
          <w:sz w:val="24"/>
          <w:szCs w:val="24"/>
        </w:rPr>
      </w:pPr>
      <w:r w:rsidRPr="0013495C">
        <w:rPr>
          <w:rFonts w:ascii="Times New Roman" w:hAnsi="Times New Roman" w:cs="Times New Roman"/>
          <w:sz w:val="24"/>
          <w:szCs w:val="24"/>
        </w:rPr>
        <w:t>Linder,J,D, L. (2018). An Unsupported Population: The Treatment of Women in Texas’ Criminal Justice System. Texas Criminal Justice Coalition.</w:t>
      </w:r>
    </w:p>
    <w:p w14:paraId="0B08CD1A" w14:textId="77777777" w:rsidR="0028418D" w:rsidRDefault="0028418D" w:rsidP="0028418D">
      <w:pPr>
        <w:spacing w:line="480" w:lineRule="auto"/>
        <w:ind w:left="720" w:hanging="720"/>
        <w:rPr>
          <w:rFonts w:ascii="Times New Roman" w:hAnsi="Times New Roman" w:cs="Times New Roman"/>
          <w:color w:val="222222"/>
          <w:sz w:val="24"/>
          <w:szCs w:val="24"/>
          <w:shd w:val="clear" w:color="auto" w:fill="FFFFFF"/>
        </w:rPr>
      </w:pPr>
      <w:r w:rsidRPr="0013495C">
        <w:rPr>
          <w:rFonts w:ascii="Times New Roman" w:hAnsi="Times New Roman" w:cs="Times New Roman"/>
          <w:color w:val="222222"/>
          <w:sz w:val="24"/>
          <w:szCs w:val="24"/>
          <w:shd w:val="clear" w:color="auto" w:fill="FFFFFF"/>
        </w:rPr>
        <w:t>McGee‐Cobbs, R., &amp; House, T. (2019). Private Prisons and Female Offenders. </w:t>
      </w:r>
      <w:r w:rsidRPr="0013495C">
        <w:rPr>
          <w:rFonts w:ascii="Times New Roman" w:hAnsi="Times New Roman" w:cs="Times New Roman"/>
          <w:i/>
          <w:iCs/>
          <w:color w:val="222222"/>
          <w:sz w:val="24"/>
          <w:szCs w:val="24"/>
          <w:shd w:val="clear" w:color="auto" w:fill="FFFFFF"/>
        </w:rPr>
        <w:t>The Encyclopedia of Women and Crime</w:t>
      </w:r>
      <w:r w:rsidRPr="0013495C">
        <w:rPr>
          <w:rFonts w:ascii="Times New Roman" w:hAnsi="Times New Roman" w:cs="Times New Roman"/>
          <w:color w:val="222222"/>
          <w:sz w:val="24"/>
          <w:szCs w:val="24"/>
          <w:shd w:val="clear" w:color="auto" w:fill="FFFFFF"/>
        </w:rPr>
        <w:t>, 1-3.</w:t>
      </w:r>
    </w:p>
    <w:p w14:paraId="6BB10A33" w14:textId="4975AAAD" w:rsidR="0028418D" w:rsidRDefault="0028418D" w:rsidP="0028418D">
      <w:pPr>
        <w:spacing w:line="480" w:lineRule="auto"/>
        <w:ind w:left="720" w:hanging="720"/>
        <w:rPr>
          <w:rFonts w:ascii="Times New Roman" w:hAnsi="Times New Roman" w:cs="Times New Roman"/>
          <w:sz w:val="24"/>
          <w:szCs w:val="24"/>
        </w:rPr>
      </w:pPr>
      <w:r w:rsidRPr="0013495C">
        <w:rPr>
          <w:rFonts w:ascii="Times New Roman" w:hAnsi="Times New Roman" w:cs="Times New Roman"/>
          <w:sz w:val="24"/>
          <w:szCs w:val="24"/>
        </w:rPr>
        <w:t>Munchick, C. (2015</w:t>
      </w:r>
      <w:r w:rsidR="00BF6044" w:rsidRPr="0013495C">
        <w:rPr>
          <w:rFonts w:ascii="Times New Roman" w:hAnsi="Times New Roman" w:cs="Times New Roman"/>
          <w:sz w:val="24"/>
          <w:szCs w:val="24"/>
        </w:rPr>
        <w:t>). The</w:t>
      </w:r>
      <w:r w:rsidRPr="0013495C">
        <w:rPr>
          <w:rFonts w:ascii="Times New Roman" w:hAnsi="Times New Roman" w:cs="Times New Roman"/>
          <w:sz w:val="24"/>
          <w:szCs w:val="24"/>
        </w:rPr>
        <w:t xml:space="preserve"> Costs of Incarceration: How Prison Fees Maintain the Social and Economic Order of America. Counterpunch. Retrieved from</w:t>
      </w:r>
      <w:r>
        <w:rPr>
          <w:rFonts w:ascii="Times New Roman" w:hAnsi="Times New Roman" w:cs="Times New Roman"/>
          <w:sz w:val="24"/>
          <w:szCs w:val="24"/>
        </w:rPr>
        <w:t xml:space="preserve"> </w:t>
      </w:r>
      <w:hyperlink r:id="rId7" w:history="1">
        <w:r w:rsidRPr="00434183">
          <w:rPr>
            <w:rStyle w:val="Hyperlink"/>
            <w:rFonts w:ascii="Times New Roman" w:hAnsi="Times New Roman" w:cs="Times New Roman"/>
            <w:sz w:val="24"/>
            <w:szCs w:val="24"/>
          </w:rPr>
          <w:t>https://www.counterpunch.org/2016/07/15/the-costs-of-incarceration-how-prison-fees-maintain-the-social-and-economic-order-of-america/</w:t>
        </w:r>
      </w:hyperlink>
    </w:p>
    <w:p w14:paraId="01E149BB" w14:textId="77777777" w:rsidR="0028418D" w:rsidRPr="0013495C" w:rsidRDefault="0028418D" w:rsidP="0028418D">
      <w:pPr>
        <w:spacing w:line="480" w:lineRule="auto"/>
        <w:ind w:left="720" w:hanging="720"/>
        <w:rPr>
          <w:rFonts w:ascii="Times New Roman" w:hAnsi="Times New Roman" w:cs="Times New Roman"/>
          <w:color w:val="222222"/>
          <w:sz w:val="24"/>
          <w:szCs w:val="24"/>
          <w:shd w:val="clear" w:color="auto" w:fill="FFFFFF"/>
        </w:rPr>
      </w:pPr>
      <w:r w:rsidRPr="0013495C">
        <w:rPr>
          <w:rFonts w:ascii="Times New Roman" w:hAnsi="Times New Roman" w:cs="Times New Roman"/>
          <w:color w:val="222222"/>
          <w:sz w:val="24"/>
          <w:szCs w:val="24"/>
          <w:shd w:val="clear" w:color="auto" w:fill="FFFFFF"/>
        </w:rPr>
        <w:t>Webster, J. M., Tillson, M., Dickson, M. F., &amp; Staton, M. (2020). Impaired driving among rural female drug-involved offenders. </w:t>
      </w:r>
      <w:r w:rsidRPr="0013495C">
        <w:rPr>
          <w:rFonts w:ascii="Times New Roman" w:hAnsi="Times New Roman" w:cs="Times New Roman"/>
          <w:i/>
          <w:iCs/>
          <w:color w:val="222222"/>
          <w:sz w:val="24"/>
          <w:szCs w:val="24"/>
          <w:shd w:val="clear" w:color="auto" w:fill="FFFFFF"/>
        </w:rPr>
        <w:t>Traffic Injury Prevention</w:t>
      </w:r>
      <w:r w:rsidRPr="0013495C">
        <w:rPr>
          <w:rFonts w:ascii="Times New Roman" w:hAnsi="Times New Roman" w:cs="Times New Roman"/>
          <w:color w:val="222222"/>
          <w:sz w:val="24"/>
          <w:szCs w:val="24"/>
          <w:shd w:val="clear" w:color="auto" w:fill="FFFFFF"/>
        </w:rPr>
        <w:t>, 1-8.</w:t>
      </w:r>
    </w:p>
    <w:sectPr w:rsidR="0028418D" w:rsidRPr="0013495C" w:rsidSect="001349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08A55" w14:textId="77777777" w:rsidR="00541C38" w:rsidRDefault="00541C38" w:rsidP="0013495C">
      <w:pPr>
        <w:spacing w:after="0" w:line="240" w:lineRule="auto"/>
      </w:pPr>
      <w:r>
        <w:separator/>
      </w:r>
    </w:p>
  </w:endnote>
  <w:endnote w:type="continuationSeparator" w:id="0">
    <w:p w14:paraId="766A7250" w14:textId="77777777" w:rsidR="00541C38" w:rsidRDefault="00541C38" w:rsidP="0013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BA558" w14:textId="77777777" w:rsidR="00541C38" w:rsidRDefault="00541C38" w:rsidP="0013495C">
      <w:pPr>
        <w:spacing w:after="0" w:line="240" w:lineRule="auto"/>
      </w:pPr>
      <w:r>
        <w:separator/>
      </w:r>
    </w:p>
  </w:footnote>
  <w:footnote w:type="continuationSeparator" w:id="0">
    <w:p w14:paraId="11E56EC2" w14:textId="77777777" w:rsidR="00541C38" w:rsidRDefault="00541C38" w:rsidP="0013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7091699"/>
      <w:docPartObj>
        <w:docPartGallery w:val="Page Numbers (Top of Page)"/>
        <w:docPartUnique/>
      </w:docPartObj>
    </w:sdtPr>
    <w:sdtEndPr>
      <w:rPr>
        <w:noProof/>
      </w:rPr>
    </w:sdtEndPr>
    <w:sdtContent>
      <w:p w14:paraId="65A316ED" w14:textId="23CED6A1" w:rsidR="0013495C" w:rsidRDefault="0013495C" w:rsidP="005520F9">
        <w:pPr>
          <w:pStyle w:val="Header"/>
          <w:jc w:val="right"/>
        </w:pPr>
        <w:r w:rsidRPr="0013495C">
          <w:rPr>
            <w:rFonts w:ascii="Times New Roman" w:hAnsi="Times New Roman" w:cs="Times New Roman"/>
            <w:sz w:val="18"/>
            <w:szCs w:val="18"/>
          </w:rPr>
          <w:t>TRANSACTIONAL COSTS ASSOCIATED WITH INCARCERATION OF WOMEN DRUG OFFENDERS</w:t>
        </w:r>
        <w:r>
          <w:rPr>
            <w:rFonts w:ascii="Times New Roman" w:hAnsi="Times New Roman" w:cs="Times New Roman"/>
            <w:sz w:val="18"/>
            <w:szCs w:val="18"/>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6274E">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6EE98" w14:textId="2272488F" w:rsidR="0013495C" w:rsidRDefault="0013495C" w:rsidP="005520F9">
    <w:pPr>
      <w:pStyle w:val="Header"/>
      <w:spacing w:line="480" w:lineRule="auto"/>
      <w:jc w:val="right"/>
    </w:pPr>
    <w:r w:rsidRPr="0013495C">
      <w:rPr>
        <w:rFonts w:ascii="Times New Roman" w:hAnsi="Times New Roman" w:cs="Times New Roman"/>
        <w:sz w:val="16"/>
        <w:szCs w:val="16"/>
      </w:rPr>
      <w:t>Running Head:</w:t>
    </w:r>
    <w:r w:rsidRPr="0013495C">
      <w:t xml:space="preserve"> </w:t>
    </w:r>
    <w:r w:rsidRPr="0013495C">
      <w:rPr>
        <w:rFonts w:ascii="Times New Roman" w:hAnsi="Times New Roman" w:cs="Times New Roman"/>
        <w:sz w:val="18"/>
        <w:szCs w:val="18"/>
      </w:rPr>
      <w:t>TRANSACTIONAL COSTS ASSOCIATED WITH INCARCERATION OF WOMEN DRUG OFFENDERS</w:t>
    </w:r>
    <w:r>
      <w:rPr>
        <w:rFonts w:ascii="Times New Roman" w:hAnsi="Times New Roman" w:cs="Times New Roman"/>
        <w:sz w:val="18"/>
        <w:szCs w:val="18"/>
      </w:rPr>
      <w:t xml:space="preserve">    </w:t>
    </w:r>
    <w:r>
      <w:rPr>
        <w:rFonts w:ascii="Times New Roman" w:hAnsi="Times New Roman" w:cs="Times New Roman"/>
        <w:sz w:val="24"/>
        <w:szCs w:val="24"/>
      </w:rPr>
      <w:t xml:space="preserve"> </w:t>
    </w:r>
    <w:sdt>
      <w:sdtPr>
        <w:id w:val="19540561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359F">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1sjA1tzSyNDQ0NzZQ0lEKTi0uzszPAykwrAUA3vkjdCwAAAA="/>
  </w:docVars>
  <w:rsids>
    <w:rsidRoot w:val="00151D77"/>
    <w:rsid w:val="00010E20"/>
    <w:rsid w:val="00036C32"/>
    <w:rsid w:val="00046719"/>
    <w:rsid w:val="0013495C"/>
    <w:rsid w:val="00146F2B"/>
    <w:rsid w:val="00151D77"/>
    <w:rsid w:val="0028418D"/>
    <w:rsid w:val="00286229"/>
    <w:rsid w:val="00364EC2"/>
    <w:rsid w:val="00541C38"/>
    <w:rsid w:val="005520F9"/>
    <w:rsid w:val="006476CA"/>
    <w:rsid w:val="00661F58"/>
    <w:rsid w:val="007B332C"/>
    <w:rsid w:val="007D2525"/>
    <w:rsid w:val="008B0411"/>
    <w:rsid w:val="008B5773"/>
    <w:rsid w:val="008F6D34"/>
    <w:rsid w:val="00967889"/>
    <w:rsid w:val="00A47537"/>
    <w:rsid w:val="00A6274E"/>
    <w:rsid w:val="00B13917"/>
    <w:rsid w:val="00B76291"/>
    <w:rsid w:val="00BF6044"/>
    <w:rsid w:val="00C25CE2"/>
    <w:rsid w:val="00C329C2"/>
    <w:rsid w:val="00C6287D"/>
    <w:rsid w:val="00CA127E"/>
    <w:rsid w:val="00D33748"/>
    <w:rsid w:val="00E663E1"/>
    <w:rsid w:val="00EC61AC"/>
    <w:rsid w:val="00F0359F"/>
    <w:rsid w:val="00FA6966"/>
    <w:rsid w:val="00FD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86F7E"/>
  <w15:docId w15:val="{3B49E5B6-B055-4BEE-8C7C-40FCC78D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76CA"/>
    <w:pPr>
      <w:spacing w:after="0" w:line="240" w:lineRule="auto"/>
    </w:pPr>
  </w:style>
  <w:style w:type="character" w:styleId="Hyperlink">
    <w:name w:val="Hyperlink"/>
    <w:basedOn w:val="DefaultParagraphFont"/>
    <w:uiPriority w:val="99"/>
    <w:unhideWhenUsed/>
    <w:rsid w:val="006476CA"/>
    <w:rPr>
      <w:color w:val="0000FF" w:themeColor="hyperlink"/>
      <w:u w:val="single"/>
    </w:rPr>
  </w:style>
  <w:style w:type="paragraph" w:styleId="Header">
    <w:name w:val="header"/>
    <w:basedOn w:val="Normal"/>
    <w:link w:val="HeaderChar"/>
    <w:uiPriority w:val="99"/>
    <w:unhideWhenUsed/>
    <w:rsid w:val="0013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95C"/>
  </w:style>
  <w:style w:type="paragraph" w:styleId="Footer">
    <w:name w:val="footer"/>
    <w:basedOn w:val="Normal"/>
    <w:link w:val="FooterChar"/>
    <w:uiPriority w:val="99"/>
    <w:unhideWhenUsed/>
    <w:rsid w:val="0013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95C"/>
  </w:style>
  <w:style w:type="character" w:styleId="UnresolvedMention">
    <w:name w:val="Unresolved Mention"/>
    <w:basedOn w:val="DefaultParagraphFont"/>
    <w:uiPriority w:val="99"/>
    <w:semiHidden/>
    <w:unhideWhenUsed/>
    <w:rsid w:val="00552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8997956">
      <w:bodyDiv w:val="1"/>
      <w:marLeft w:val="0"/>
      <w:marRight w:val="0"/>
      <w:marTop w:val="0"/>
      <w:marBottom w:val="0"/>
      <w:divBdr>
        <w:top w:val="none" w:sz="0" w:space="0" w:color="auto"/>
        <w:left w:val="none" w:sz="0" w:space="0" w:color="auto"/>
        <w:bottom w:val="none" w:sz="0" w:space="0" w:color="auto"/>
        <w:right w:val="none" w:sz="0" w:space="0" w:color="auto"/>
      </w:divBdr>
    </w:div>
    <w:div w:id="110796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unterpunch.org/2016/07/15/the-costs-of-incarceration-how-prison-fees-maintain-the-social-and-economic-order-of-ameri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ugmurphylaw.com/texas-drug-possession-felon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13</cp:revision>
  <dcterms:created xsi:type="dcterms:W3CDTF">2020-10-30T07:29:00Z</dcterms:created>
  <dcterms:modified xsi:type="dcterms:W3CDTF">2020-10-30T11:15:00Z</dcterms:modified>
</cp:coreProperties>
</file>